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A">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B">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C">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D">
      <w:pPr>
        <w:rPr>
          <w:rFonts w:ascii="Roboto Condensed" w:cs="Roboto Condensed" w:eastAsia="Roboto Condensed" w:hAnsi="Roboto Condensed"/>
          <w:sz w:val="32"/>
          <w:szCs w:val="32"/>
        </w:rPr>
      </w:pPr>
      <w:r w:rsidDel="00000000" w:rsidR="00000000" w:rsidRPr="00000000">
        <w:rPr>
          <w:rFonts w:ascii="Roboto Condensed" w:cs="Roboto Condensed" w:eastAsia="Roboto Condensed" w:hAnsi="Roboto Condensed"/>
          <w:sz w:val="32"/>
          <w:szCs w:val="32"/>
          <w:rtl w:val="0"/>
        </w:rPr>
        <w:t xml:space="preserve">TECHNOLOGY TRANSFER – PROOF OF CONCEPT CONTRACT</w:t>
      </w:r>
    </w:p>
    <w:p w:rsidR="00000000" w:rsidDel="00000000" w:rsidP="00000000" w:rsidRDefault="00000000" w:rsidRPr="00000000" w14:paraId="0000000E">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F">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0">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1">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2">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3">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4">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5">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 has been drafted to support the Proof of Concept venture between:</w:t>
      </w:r>
    </w:p>
    <w:p w:rsidR="00000000" w:rsidDel="00000000" w:rsidP="00000000" w:rsidRDefault="00000000" w:rsidRPr="00000000" w14:paraId="0000001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VERHAERT NEW PRODUCTS AND SERVICES </w:t>
      </w:r>
    </w:p>
    <w:p w:rsidR="00000000" w:rsidDel="00000000" w:rsidP="00000000" w:rsidRDefault="00000000" w:rsidRPr="00000000" w14:paraId="000000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Hogenakkerhoekstraat 21</w:t>
      </w:r>
    </w:p>
    <w:p w:rsidR="00000000" w:rsidDel="00000000" w:rsidP="00000000" w:rsidRDefault="00000000" w:rsidRPr="00000000" w14:paraId="000000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B-9150 Kruibeke</w:t>
      </w:r>
    </w:p>
    <w:p w:rsidR="00000000" w:rsidDel="00000000" w:rsidP="00000000" w:rsidRDefault="00000000" w:rsidRPr="00000000" w14:paraId="000000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BELGIUM</w:t>
      </w:r>
    </w:p>
    <w:p w:rsidR="00000000" w:rsidDel="00000000" w:rsidP="00000000" w:rsidRDefault="00000000" w:rsidRPr="00000000" w14:paraId="0000002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hereinafter referred to as VERHAERT NEW PRODUCTS AND SERVICES located at Kruibeke, Belgium</w:t>
      </w:r>
    </w:p>
    <w:p w:rsidR="00000000" w:rsidDel="00000000" w:rsidP="00000000" w:rsidRDefault="00000000" w:rsidRPr="00000000" w14:paraId="000000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represented by Frederik Wouters.</w:t>
      </w:r>
    </w:p>
    <w:p w:rsidR="00000000" w:rsidDel="00000000" w:rsidP="00000000" w:rsidRDefault="00000000" w:rsidRPr="00000000" w14:paraId="0000002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and</w:t>
      </w:r>
    </w:p>
    <w:p w:rsidR="00000000" w:rsidDel="00000000" w:rsidP="00000000" w:rsidRDefault="00000000" w:rsidRPr="00000000" w14:paraId="000000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[Name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with legal personality having its administrative offices at [location], [VATnumber], duly represented by [project lead], who entrusts the execution of the present agreement to [Person X]</w:t>
      </w:r>
    </w:p>
    <w:p w:rsidR="00000000" w:rsidDel="00000000" w:rsidP="00000000" w:rsidRDefault="00000000" w:rsidRPr="00000000" w14:paraId="000000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(together, hereinafter referred to as the “Parties” or individually as a “Party”)</w:t>
      </w:r>
    </w:p>
    <w:p w:rsidR="00000000" w:rsidDel="00000000" w:rsidP="00000000" w:rsidRDefault="00000000" w:rsidRPr="00000000" w14:paraId="0000002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PREAMBLE</w:t>
      </w:r>
    </w:p>
    <w:p w:rsidR="00000000" w:rsidDel="00000000" w:rsidP="00000000" w:rsidRDefault="00000000" w:rsidRPr="00000000" w14:paraId="000000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1.</w:t>
      </w:r>
      <w:r w:rsidDel="00000000" w:rsidR="00000000" w:rsidRPr="00000000">
        <w:rPr>
          <w:rFonts w:ascii="Roboto Condensed" w:cs="Roboto Condensed" w:eastAsia="Roboto Condensed" w:hAnsi="Roboto Condensed"/>
          <w:rtl w:val="0"/>
        </w:rPr>
        <w:t xml:space="preserve"> WHEREAS VERHAERT NEW PRODUCTS &amp; SERVICES is a company based in Belgium which acts as a broker of the European Space Agency in the field of technology transfer from space and leads the coordination of the ESA Technology Transfer Initiative Brokers’ Network;</w:t>
      </w:r>
    </w:p>
    <w:p w:rsidR="00000000" w:rsidDel="00000000" w:rsidP="00000000" w:rsidRDefault="00000000" w:rsidRPr="00000000" w14:paraId="000000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w:t>
      </w:r>
      <w:r w:rsidDel="00000000" w:rsidR="00000000" w:rsidRPr="00000000">
        <w:rPr>
          <w:rFonts w:ascii="Roboto Condensed" w:cs="Roboto Condensed" w:eastAsia="Roboto Condensed" w:hAnsi="Roboto Condensed"/>
          <w:rtl w:val="0"/>
        </w:rPr>
        <w:t xml:space="preserve"> WHEREAS the European Space Agency currently undertakes an initiative to encourage, by means of technology transfer and incubation, the utilization of space technology for general non-space industrial, scientific and commercial uses;</w:t>
      </w:r>
    </w:p>
    <w:p w:rsidR="00000000" w:rsidDel="00000000" w:rsidP="00000000" w:rsidRDefault="00000000" w:rsidRPr="00000000" w14:paraId="000000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3.</w:t>
      </w:r>
      <w:r w:rsidDel="00000000" w:rsidR="00000000" w:rsidRPr="00000000">
        <w:rPr>
          <w:rFonts w:ascii="Roboto Condensed" w:cs="Roboto Condensed" w:eastAsia="Roboto Condensed" w:hAnsi="Roboto Condensed"/>
          <w:rtl w:val="0"/>
        </w:rPr>
        <w:t xml:space="preserve"> WHEREAS Verhaert New Products &amp; Services has been appointed by the European Space Agency to set-up, administer and implement an Open Call for Technology Transfer Proof of Concept in Belgium,</w:t>
      </w:r>
    </w:p>
    <w:p w:rsidR="00000000" w:rsidDel="00000000" w:rsidP="00000000" w:rsidRDefault="00000000" w:rsidRPr="00000000" w14:paraId="000000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w:t>
      </w:r>
      <w:r w:rsidDel="00000000" w:rsidR="00000000" w:rsidRPr="00000000">
        <w:rPr>
          <w:rFonts w:ascii="Roboto Condensed" w:cs="Roboto Condensed" w:eastAsia="Roboto Condensed" w:hAnsi="Roboto Condensed"/>
          <w:rtl w:val="0"/>
        </w:rPr>
        <w:t xml:space="preserve"> WHEREAS this Call allows both Space and Non-Space organizations to submit a proposal, which may serve as a subject for this contract for transfer Proof of Concept in order to determine and eliminate any technical risk particular to the new terrestrial application,</w:t>
      </w:r>
    </w:p>
    <w:p w:rsidR="00000000" w:rsidDel="00000000" w:rsidP="00000000" w:rsidRDefault="00000000" w:rsidRPr="00000000" w14:paraId="000000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WHEREAS [name Company / Applicant]</w:t>
      </w:r>
      <w:r w:rsidDel="00000000" w:rsidR="00000000" w:rsidRPr="00000000">
        <w:rPr>
          <w:rFonts w:ascii="Roboto Condensed" w:cs="Roboto Condensed" w:eastAsia="Roboto Condensed" w:hAnsi="Roboto Condensed"/>
          <w:rtl w:val="0"/>
        </w:rPr>
        <w:t xml:space="preserve">  has submitted such research proposal which has been approved for funding by VERHAERT NEW PRODUCTS &amp; SERVICES</w:t>
      </w:r>
    </w:p>
    <w:p w:rsidR="00000000" w:rsidDel="00000000" w:rsidP="00000000" w:rsidRDefault="00000000" w:rsidRPr="00000000" w14:paraId="0000003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Consideration of the mutual covenants contained in this Contract, the following has been agreed:</w:t>
      </w:r>
    </w:p>
    <w:p w:rsidR="00000000" w:rsidDel="00000000" w:rsidP="00000000" w:rsidRDefault="00000000" w:rsidRPr="00000000" w14:paraId="00000038">
      <w:pPr>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03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1: DEFINITIONS, SCOPE, BASELINE AND FUNDING</w:t>
      </w:r>
    </w:p>
    <w:p w:rsidR="00000000" w:rsidDel="00000000" w:rsidP="00000000" w:rsidRDefault="00000000" w:rsidRPr="00000000" w14:paraId="0000003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Roboto Condensed" w:cs="Roboto Condensed" w:eastAsia="Roboto Condensed" w:hAnsi="Roboto Condensed"/>
          <w:b w:val="1"/>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DEFINITIONS</w:t>
      </w:r>
    </w:p>
    <w:p w:rsidR="00000000" w:rsidDel="00000000" w:rsidP="00000000" w:rsidRDefault="00000000" w:rsidRPr="00000000" w14:paraId="0000003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“ACTIVITY”</w:t>
      </w:r>
      <w:r w:rsidDel="00000000" w:rsidR="00000000" w:rsidRPr="00000000">
        <w:rPr>
          <w:rFonts w:ascii="Roboto Condensed" w:cs="Roboto Condensed" w:eastAsia="Roboto Condensed" w:hAnsi="Roboto Condensed"/>
          <w:rtl w:val="0"/>
        </w:rPr>
        <w:t xml:space="preserve"> shall mean carrying out the Proof of Concept-project based on the proposal submitted to and approved for funding by VERHAERT NEW PRODUCTS &amp; SERVICES</w:t>
      </w:r>
    </w:p>
    <w:p w:rsidR="00000000" w:rsidDel="00000000" w:rsidP="00000000" w:rsidRDefault="00000000" w:rsidRPr="00000000" w14:paraId="0000003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“AGENCY”</w:t>
      </w:r>
      <w:r w:rsidDel="00000000" w:rsidR="00000000" w:rsidRPr="00000000">
        <w:rPr>
          <w:rFonts w:ascii="Roboto Condensed" w:cs="Roboto Condensed" w:eastAsia="Roboto Condensed" w:hAnsi="Roboto Condensed"/>
          <w:rtl w:val="0"/>
        </w:rPr>
        <w:t xml:space="preserve"> shall mean the European Space Agency.</w:t>
      </w:r>
    </w:p>
    <w:p w:rsidR="00000000" w:rsidDel="00000000" w:rsidP="00000000" w:rsidRDefault="00000000" w:rsidRPr="00000000" w14:paraId="0000003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“BACKGROUND”</w:t>
      </w:r>
      <w:r w:rsidDel="00000000" w:rsidR="00000000" w:rsidRPr="00000000">
        <w:rPr>
          <w:rFonts w:ascii="Roboto Condensed" w:cs="Roboto Condensed" w:eastAsia="Roboto Condensed" w:hAnsi="Roboto Condensed"/>
          <w:rtl w:val="0"/>
        </w:rPr>
        <w:t xml:space="preserve"> shall mean: information, techniques, know-how, software and materials regardless of the form or medium in which they are disclosed or stored – including any relevant intellectual property rights - that are provided by one party to the other for use in the project whether before or after the start date of this Contract;</w:t>
      </w:r>
    </w:p>
    <w:p w:rsidR="00000000" w:rsidDel="00000000" w:rsidP="00000000" w:rsidRDefault="00000000" w:rsidRPr="00000000" w14:paraId="0000003E">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“CONFIDENTIAL INFORMATION”</w:t>
      </w:r>
      <w:r w:rsidDel="00000000" w:rsidR="00000000" w:rsidRPr="00000000">
        <w:rPr>
          <w:rFonts w:ascii="Roboto Condensed" w:cs="Roboto Condensed" w:eastAsia="Roboto Condensed" w:hAnsi="Roboto Condensed"/>
          <w:rtl w:val="0"/>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and identified in writing as confidential before or at the time of disclosure, or the confidential nature of which was confirmed by the disclosing party in writing within ten calendar days counting from the date of its disclosure</w:t>
      </w:r>
    </w:p>
    <w:p w:rsidR="00000000" w:rsidDel="00000000" w:rsidP="00000000" w:rsidRDefault="00000000" w:rsidRPr="00000000" w14:paraId="000000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w:t>
      </w:r>
      <w:r w:rsidDel="00000000" w:rsidR="00000000" w:rsidRPr="00000000">
        <w:rPr>
          <w:rFonts w:ascii="Roboto Condensed" w:cs="Roboto Condensed" w:eastAsia="Roboto Condensed" w:hAnsi="Roboto Condensed"/>
          <w:rtl w:val="0"/>
        </w:rPr>
        <w:t xml:space="preserve"> shall mean the present contract.</w:t>
      </w:r>
    </w:p>
    <w:p w:rsidR="00000000" w:rsidDel="00000000" w:rsidP="00000000" w:rsidRDefault="00000000" w:rsidRPr="00000000" w14:paraId="000000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 TERM”</w:t>
      </w:r>
      <w:r w:rsidDel="00000000" w:rsidR="00000000" w:rsidRPr="00000000">
        <w:rPr>
          <w:rFonts w:ascii="Roboto Condensed" w:cs="Roboto Condensed" w:eastAsia="Roboto Condensed" w:hAnsi="Roboto Condensed"/>
          <w:rtl w:val="0"/>
        </w:rPr>
        <w:t xml:space="preserve"> shall be the period between the commencement </w:t>
      </w:r>
      <w:r w:rsidDel="00000000" w:rsidR="00000000" w:rsidRPr="00000000">
        <w:rPr>
          <w:rFonts w:ascii="Roboto Condensed" w:cs="Roboto Condensed" w:eastAsia="Roboto Condensed" w:hAnsi="Roboto Condensed"/>
          <w:highlight w:val="yellow"/>
          <w:rtl w:val="0"/>
        </w:rPr>
        <w:t xml:space="preserve">date  [Starting date] and the date of termination of the contract [State Date Termination]</w:t>
      </w:r>
      <w:r w:rsidDel="00000000" w:rsidR="00000000" w:rsidRPr="00000000">
        <w:rPr>
          <w:rtl w:val="0"/>
        </w:rPr>
      </w:r>
    </w:p>
    <w:p w:rsidR="00000000" w:rsidDel="00000000" w:rsidP="00000000" w:rsidRDefault="00000000" w:rsidRPr="00000000" w14:paraId="0000004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“DELIVERABLES”</w:t>
      </w:r>
      <w:r w:rsidDel="00000000" w:rsidR="00000000" w:rsidRPr="00000000">
        <w:rPr>
          <w:rFonts w:ascii="Roboto Condensed" w:cs="Roboto Condensed" w:eastAsia="Roboto Condensed" w:hAnsi="Roboto Condensed"/>
          <w:rtl w:val="0"/>
        </w:rPr>
        <w:t xml:space="preserve"> shall have the meaning set out in Article 3.2.</w:t>
      </w:r>
    </w:p>
    <w:p w:rsidR="00000000" w:rsidDel="00000000" w:rsidP="00000000" w:rsidRDefault="00000000" w:rsidRPr="00000000" w14:paraId="0000004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“DISCLOSING PARTY”</w:t>
      </w:r>
      <w:r w:rsidDel="00000000" w:rsidR="00000000" w:rsidRPr="00000000">
        <w:rPr>
          <w:rFonts w:ascii="Roboto Condensed" w:cs="Roboto Condensed" w:eastAsia="Roboto Condensed" w:hAnsi="Roboto Condensed"/>
          <w:rtl w:val="0"/>
        </w:rPr>
        <w:t xml:space="preserve"> shall mean the Party disclosing Confidential Information.</w:t>
      </w:r>
    </w:p>
    <w:p w:rsidR="00000000" w:rsidDel="00000000" w:rsidP="00000000" w:rsidRDefault="00000000" w:rsidRPr="00000000" w14:paraId="000000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“EXECUTIVE SUMMARY”</w:t>
      </w:r>
      <w:r w:rsidDel="00000000" w:rsidR="00000000" w:rsidRPr="00000000">
        <w:rPr>
          <w:rFonts w:ascii="Roboto Condensed" w:cs="Roboto Condensed" w:eastAsia="Roboto Condensed" w:hAnsi="Roboto Condensed"/>
          <w:rtl w:val="0"/>
        </w:rPr>
        <w:t xml:space="preserve"> shall concisely summarize the findings of the Proof of Concept project. It shall not contain any Confidential Information. The Executive Summary shall not exceed one (1) page of text with colored illustrations or</w:t>
      </w:r>
    </w:p>
    <w:p w:rsidR="00000000" w:rsidDel="00000000" w:rsidP="00000000" w:rsidRDefault="00000000" w:rsidRPr="00000000" w14:paraId="000000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photographs, if appropriate.</w:t>
      </w:r>
    </w:p>
    <w:p w:rsidR="00000000" w:rsidDel="00000000" w:rsidP="00000000" w:rsidRDefault="00000000" w:rsidRPr="00000000" w14:paraId="000000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“INTELLECTUAL PROPERTY RIGHTS”</w:t>
      </w:r>
      <w:r w:rsidDel="00000000" w:rsidR="00000000" w:rsidRPr="00000000">
        <w:rPr>
          <w:rFonts w:ascii="Roboto Condensed" w:cs="Roboto Condensed" w:eastAsia="Roboto Condensed" w:hAnsi="Roboto Condensed"/>
          <w:rtl w:val="0"/>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rsidR="00000000" w:rsidDel="00000000" w:rsidP="00000000" w:rsidRDefault="00000000" w:rsidRPr="00000000" w14:paraId="000000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“MIDTERM PROGRESS REPORT”</w:t>
      </w:r>
      <w:r w:rsidDel="00000000" w:rsidR="00000000" w:rsidRPr="00000000">
        <w:rPr>
          <w:rFonts w:ascii="Roboto Condensed" w:cs="Roboto Condensed" w:eastAsia="Roboto Condensed" w:hAnsi="Roboto Condensed"/>
          <w:rtl w:val="0"/>
        </w:rPr>
        <w:t xml:space="preserve"> shall mean a report detailing the work carried out by the Contractor as part of the Activity in the first half of the Proof of Concept.</w:t>
      </w:r>
    </w:p>
    <w:p w:rsidR="00000000" w:rsidDel="00000000" w:rsidP="00000000" w:rsidRDefault="00000000" w:rsidRPr="00000000" w14:paraId="000000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“OPEN CALL” or “THE CALL”</w:t>
      </w:r>
      <w:r w:rsidDel="00000000" w:rsidR="00000000" w:rsidRPr="00000000">
        <w:rPr>
          <w:rFonts w:ascii="Roboto Condensed" w:cs="Roboto Condensed" w:eastAsia="Roboto Condensed" w:hAnsi="Roboto Condensed"/>
          <w:rtl w:val="0"/>
        </w:rPr>
        <w:t xml:space="preserve"> shall mean the instrument by which proposals for technology transfer Proof of Concept are submitted to VERHAERT NEW PRODUCTS &amp; SERVICES.</w:t>
      </w:r>
    </w:p>
    <w:p w:rsidR="00000000" w:rsidDel="00000000" w:rsidP="00000000" w:rsidRDefault="00000000" w:rsidRPr="00000000" w14:paraId="000000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“RESULTS”</w:t>
      </w:r>
      <w:r w:rsidDel="00000000" w:rsidR="00000000" w:rsidRPr="00000000">
        <w:rPr>
          <w:rFonts w:ascii="Roboto Condensed" w:cs="Roboto Condensed" w:eastAsia="Roboto Condensed" w:hAnsi="Roboto Condensed"/>
          <w:rtl w:val="0"/>
        </w:rPr>
        <w:t xml:space="preserve"> shall mean the deliverables, know-how, materials and information first reduced to practice or writing in the course of the project, as reported to VERHAERT NEW PRODUCTS AND SERVICES;</w:t>
      </w:r>
    </w:p>
    <w:p w:rsidR="00000000" w:rsidDel="00000000" w:rsidP="00000000" w:rsidRDefault="00000000" w:rsidRPr="00000000" w14:paraId="000000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“RECEIVING PARTY”</w:t>
      </w:r>
      <w:r w:rsidDel="00000000" w:rsidR="00000000" w:rsidRPr="00000000">
        <w:rPr>
          <w:rFonts w:ascii="Roboto Condensed" w:cs="Roboto Condensed" w:eastAsia="Roboto Condensed" w:hAnsi="Roboto Condensed"/>
          <w:rtl w:val="0"/>
        </w:rPr>
        <w:t xml:space="preserve"> shall mean the Party receiving Confidential Information.</w:t>
      </w:r>
    </w:p>
    <w:p w:rsidR="00000000" w:rsidDel="00000000" w:rsidP="00000000" w:rsidRDefault="00000000" w:rsidRPr="00000000" w14:paraId="0000004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“THIRD PARTY”</w:t>
      </w:r>
      <w:r w:rsidDel="00000000" w:rsidR="00000000" w:rsidRPr="00000000">
        <w:rPr>
          <w:rFonts w:ascii="Roboto Condensed" w:cs="Roboto Condensed" w:eastAsia="Roboto Condensed" w:hAnsi="Roboto Condensed"/>
          <w:rtl w:val="0"/>
        </w:rPr>
        <w:t xml:space="preserve"> shall mean any person or entity other than the Parties to this Contract or their personnel as well as the Agency and the Originator.</w:t>
        <w:br w:type="textWrapping"/>
      </w:r>
    </w:p>
    <w:p w:rsidR="00000000" w:rsidDel="00000000" w:rsidP="00000000" w:rsidRDefault="00000000" w:rsidRPr="00000000" w14:paraId="0000004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4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4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1.2 SCOPE</w:t>
      </w:r>
    </w:p>
    <w:p w:rsidR="00000000" w:rsidDel="00000000" w:rsidP="00000000" w:rsidRDefault="00000000" w:rsidRPr="00000000" w14:paraId="000000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scope of this Contract sets forth the terms and conditions governing the relationship and the undertakings of the Parties with regard to the Activity.</w:t>
        <w:br w:type="textWrapping"/>
      </w:r>
    </w:p>
    <w:p w:rsidR="00000000" w:rsidDel="00000000" w:rsidP="00000000" w:rsidRDefault="00000000" w:rsidRPr="00000000" w14:paraId="0000004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1.3 BASELINE</w:t>
      </w:r>
    </w:p>
    <w:p w:rsidR="00000000" w:rsidDel="00000000" w:rsidP="00000000" w:rsidRDefault="00000000" w:rsidRPr="00000000" w14:paraId="0000005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Parties shall perform their undertakings for the Activity in accordance with the following documents listed in order of precedence:</w:t>
      </w:r>
    </w:p>
    <w:p w:rsidR="00000000" w:rsidDel="00000000" w:rsidP="00000000" w:rsidRDefault="00000000" w:rsidRPr="00000000" w14:paraId="000000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present Contract;</w:t>
      </w:r>
    </w:p>
    <w:p w:rsidR="00000000" w:rsidDel="00000000" w:rsidP="00000000" w:rsidRDefault="00000000" w:rsidRPr="00000000" w14:paraId="0000005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Minutes of contract negotiation and kick-off meeting, not attached hereto but</w:t>
      </w:r>
    </w:p>
    <w:p w:rsidR="00000000" w:rsidDel="00000000" w:rsidP="00000000" w:rsidRDefault="00000000" w:rsidRPr="00000000" w14:paraId="0000005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know to both Parties;</w:t>
      </w:r>
    </w:p>
    <w:p w:rsidR="00000000" w:rsidDel="00000000" w:rsidP="00000000" w:rsidRDefault="00000000" w:rsidRPr="00000000" w14:paraId="0000005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Contractor’s proposal </w:t>
      </w:r>
      <w:r w:rsidDel="00000000" w:rsidR="00000000" w:rsidRPr="00000000">
        <w:rPr>
          <w:rFonts w:ascii="Roboto Condensed" w:cs="Roboto Condensed" w:eastAsia="Roboto Condensed" w:hAnsi="Roboto Condensed"/>
          <w:highlight w:val="yellow"/>
          <w:rtl w:val="0"/>
        </w:rPr>
        <w:t xml:space="preserve">[Name of the Venture]</w:t>
      </w:r>
      <w:r w:rsidDel="00000000" w:rsidR="00000000" w:rsidRPr="00000000">
        <w:rPr>
          <w:rtl w:val="0"/>
        </w:rPr>
      </w:r>
    </w:p>
    <w:p w:rsidR="00000000" w:rsidDel="00000000" w:rsidP="00000000" w:rsidRDefault="00000000" w:rsidRPr="00000000" w14:paraId="0000005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6">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7">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2: PRICE</w:t>
      </w:r>
    </w:p>
    <w:p w:rsidR="00000000" w:rsidDel="00000000" w:rsidP="00000000" w:rsidRDefault="00000000" w:rsidRPr="00000000" w14:paraId="0000006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2.1 PRICE OF THE CONTRACT</w:t>
      </w:r>
    </w:p>
    <w:p w:rsidR="00000000" w:rsidDel="00000000" w:rsidP="00000000" w:rsidRDefault="00000000" w:rsidRPr="00000000" w14:paraId="00000065">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As consideration for the execution of the Activity </w:t>
      </w:r>
      <w:r w:rsidDel="00000000" w:rsidR="00000000" w:rsidRPr="00000000">
        <w:rPr>
          <w:rFonts w:ascii="Roboto Condensed" w:cs="Roboto Condensed" w:eastAsia="Roboto Condensed" w:hAnsi="Roboto Condensed"/>
          <w:highlight w:val="yellow"/>
          <w:rtl w:val="0"/>
        </w:rPr>
        <w:t xml:space="preserve">by [Company name /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the financial compensation paid by VERHAERT NEW PRODUCTS &amp; SERVICES to [Company name / Applicant] , shall be: max. € 38.000,00 excl. VAT [Thirty height thousands EURO].</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06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2.2 TYPE OF PRICE</w:t>
      </w:r>
    </w:p>
    <w:p w:rsidR="00000000" w:rsidDel="00000000" w:rsidP="00000000" w:rsidRDefault="00000000" w:rsidRPr="00000000" w14:paraId="00000067">
      <w:pPr>
        <w:rPr>
          <w:rFonts w:ascii="Roboto Condensed" w:cs="Roboto Condensed" w:eastAsia="Roboto Condensed" w:hAnsi="Roboto Condensed"/>
          <w:highlight w:val="red"/>
        </w:rPr>
      </w:pPr>
      <w:r w:rsidDel="00000000" w:rsidR="00000000" w:rsidRPr="00000000">
        <w:rPr>
          <w:rFonts w:ascii="Roboto Condensed" w:cs="Roboto Condensed" w:eastAsia="Roboto Condensed" w:hAnsi="Roboto Condensed"/>
          <w:rtl w:val="0"/>
        </w:rPr>
        <w:t xml:space="preserve">The price type of the present Contract is stated to be a firm-fixed price type of contract and cannot extend the maximum amount stated above. VERHAERT NEW PRODUCTS AND SERVICES and THE EUROPEAN SPACE AGENCY are legitimate to request invoices that have been mentioned in the proposal provided by the applicant, </w:t>
      </w:r>
      <w:r w:rsidDel="00000000" w:rsidR="00000000" w:rsidRPr="00000000">
        <w:rPr>
          <w:rFonts w:ascii="Roboto Condensed" w:cs="Roboto Condensed" w:eastAsia="Roboto Condensed" w:hAnsi="Roboto Condensed"/>
          <w:highlight w:val="yellow"/>
          <w:rtl w:val="0"/>
        </w:rPr>
        <w:t xml:space="preserve">[Company Name] </w:t>
      </w:r>
      <w:r w:rsidDel="00000000" w:rsidR="00000000" w:rsidRPr="00000000">
        <w:rPr>
          <w:rtl w:val="0"/>
        </w:rPr>
      </w:r>
    </w:p>
    <w:p w:rsidR="00000000" w:rsidDel="00000000" w:rsidP="00000000" w:rsidRDefault="00000000" w:rsidRPr="00000000" w14:paraId="0000006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2.3 PAYMENT PLAN</w:t>
      </w:r>
    </w:p>
    <w:p w:rsidR="00000000" w:rsidDel="00000000" w:rsidP="00000000" w:rsidRDefault="00000000" w:rsidRPr="00000000" w14:paraId="0000006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2.3.1</w:t>
      </w:r>
      <w:r w:rsidDel="00000000" w:rsidR="00000000" w:rsidRPr="00000000">
        <w:rPr>
          <w:rFonts w:ascii="Roboto Condensed" w:cs="Roboto Condensed" w:eastAsia="Roboto Condensed" w:hAnsi="Roboto Condensed"/>
          <w:rtl w:val="0"/>
        </w:rPr>
        <w:t xml:space="preserve"> VERHAERT NEW PRODUCTS &amp; SERVICES may authorize the payment of an advance payment in connection with this Contract.</w:t>
      </w:r>
    </w:p>
    <w:p w:rsidR="00000000" w:rsidDel="00000000" w:rsidP="00000000" w:rsidRDefault="00000000" w:rsidRPr="00000000" w14:paraId="0000006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2.3.2</w:t>
      </w:r>
      <w:r w:rsidDel="00000000" w:rsidR="00000000" w:rsidRPr="00000000">
        <w:rPr>
          <w:rFonts w:ascii="Roboto Condensed" w:cs="Roboto Condensed" w:eastAsia="Roboto Condensed" w:hAnsi="Roboto Condensed"/>
          <w:rtl w:val="0"/>
        </w:rPr>
        <w:t xml:space="preserve"> Advance payments are not final payments and shall be deducted from the sums due to </w:t>
      </w:r>
      <w:r w:rsidDel="00000000" w:rsidR="00000000" w:rsidRPr="00000000">
        <w:rPr>
          <w:rFonts w:ascii="Roboto Condensed" w:cs="Roboto Condensed" w:eastAsia="Roboto Condensed" w:hAnsi="Roboto Condensed"/>
          <w:highlight w:val="yellow"/>
          <w:rtl w:val="0"/>
        </w:rPr>
        <w:t xml:space="preserve">[Company name / Applicant]</w:t>
      </w:r>
      <w:r w:rsidDel="00000000" w:rsidR="00000000" w:rsidRPr="00000000">
        <w:rPr>
          <w:rFonts w:ascii="Roboto Condensed" w:cs="Roboto Condensed" w:eastAsia="Roboto Condensed" w:hAnsi="Roboto Condensed"/>
          <w:rtl w:val="0"/>
        </w:rPr>
        <w:t xml:space="preserve"> under this Contract.</w:t>
      </w:r>
    </w:p>
    <w:p w:rsidR="00000000" w:rsidDel="00000000" w:rsidP="00000000" w:rsidRDefault="00000000" w:rsidRPr="00000000" w14:paraId="0000006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2.3.3</w:t>
      </w:r>
      <w:r w:rsidDel="00000000" w:rsidR="00000000" w:rsidRPr="00000000">
        <w:rPr>
          <w:rFonts w:ascii="Roboto Condensed" w:cs="Roboto Condensed" w:eastAsia="Roboto Condensed" w:hAnsi="Roboto Condensed"/>
          <w:rtl w:val="0"/>
        </w:rPr>
        <w:t xml:space="preserve"> The applicant shall be allowed to claim mid-term and final settlement when all their obligations under this Contract have been fulfilled. The mid-term and final payment is due by VERHAERT NEW PRODUCTS &amp; SERVICES upon:</w:t>
      </w:r>
    </w:p>
    <w:p w:rsidR="00000000" w:rsidDel="00000000" w:rsidP="00000000" w:rsidRDefault="00000000" w:rsidRPr="00000000" w14:paraId="0000006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certification by VERHAERT NEW PRODUCTS &amp; SERVICES of the satisfactory completion of the Activity under this Contract and;</w:t>
      </w:r>
    </w:p>
    <w:p w:rsidR="00000000" w:rsidDel="00000000" w:rsidP="00000000" w:rsidRDefault="00000000" w:rsidRPr="00000000" w14:paraId="0000006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receipt by VERHAERT NEW PRODUCTS &amp; SERVICES of the relevant invoice(s) from the Contractor. </w:t>
      </w:r>
    </w:p>
    <w:p w:rsidR="00000000" w:rsidDel="00000000" w:rsidP="00000000" w:rsidRDefault="00000000" w:rsidRPr="00000000" w14:paraId="0000006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2.3.4</w:t>
      </w:r>
      <w:r w:rsidDel="00000000" w:rsidR="00000000" w:rsidRPr="00000000">
        <w:rPr>
          <w:rFonts w:ascii="Roboto Condensed" w:cs="Roboto Condensed" w:eastAsia="Roboto Condensed" w:hAnsi="Roboto Condensed"/>
          <w:rtl w:val="0"/>
        </w:rPr>
        <w:t xml:space="preserve"> Unless otherwise provided for in this Contract, a period of 30 (thirty) days shall be granted to VERHAERT NEW PRODUCTS &amp; SERVICES for the execution of the mid-te</w:t>
        <w:tab/>
        <w:t xml:space="preserve">rm and final payment according to the milestone plan. [reference 2.3.5].  </w:t>
      </w:r>
    </w:p>
    <w:p w:rsidR="00000000" w:rsidDel="00000000" w:rsidP="00000000" w:rsidRDefault="00000000" w:rsidRPr="00000000" w14:paraId="0000006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2.3.5</w:t>
      </w:r>
      <w:r w:rsidDel="00000000" w:rsidR="00000000" w:rsidRPr="00000000">
        <w:rPr>
          <w:rFonts w:ascii="Roboto Condensed" w:cs="Roboto Condensed" w:eastAsia="Roboto Condensed" w:hAnsi="Roboto Condensed"/>
          <w:rtl w:val="0"/>
        </w:rPr>
        <w:t xml:space="preserve"> VERHAERT NEW PRODUCTS &amp; SERVICES shall make the following payments:</w:t>
      </w:r>
    </w:p>
    <w:p w:rsidR="00000000" w:rsidDel="00000000" w:rsidP="00000000" w:rsidRDefault="00000000" w:rsidRPr="00000000" w14:paraId="0000007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MILESTONE DESCRIPTION </w:t>
        <w:tab/>
        <w:tab/>
        <w:t xml:space="preserve">SCHEDULE DATES</w:t>
        <w:tab/>
        <w:tab/>
        <w:t xml:space="preserve"> AMOUNT IN EURO</w:t>
      </w:r>
    </w:p>
    <w:p w:rsidR="00000000" w:rsidDel="00000000" w:rsidP="00000000" w:rsidRDefault="00000000" w:rsidRPr="00000000" w14:paraId="0000007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MIDTERM PAYMENT: upon</w:t>
        <w:tab/>
        <w:tab/>
      </w:r>
      <w:r w:rsidDel="00000000" w:rsidR="00000000" w:rsidRPr="00000000">
        <w:rPr>
          <w:rFonts w:ascii="Roboto Condensed" w:cs="Roboto Condensed" w:eastAsia="Roboto Condensed" w:hAnsi="Roboto Condensed"/>
          <w:highlight w:val="yellow"/>
          <w:rtl w:val="0"/>
        </w:rPr>
        <w:t xml:space="preserve">[Date mid-term]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7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acceptance by VERHAERT NEW</w:t>
      </w:r>
    </w:p>
    <w:p w:rsidR="00000000" w:rsidDel="00000000" w:rsidP="00000000" w:rsidRDefault="00000000" w:rsidRPr="00000000" w14:paraId="0000007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7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the midterm reporting deliverable under this</w:t>
      </w:r>
    </w:p>
    <w:p w:rsidR="00000000" w:rsidDel="00000000" w:rsidP="00000000" w:rsidRDefault="00000000" w:rsidRPr="00000000" w14:paraId="0000007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w:t>
      </w:r>
    </w:p>
    <w:p w:rsidR="00000000" w:rsidDel="00000000" w:rsidP="00000000" w:rsidRDefault="00000000" w:rsidRPr="00000000" w14:paraId="0000007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r w:rsidDel="00000000" w:rsidR="00000000" w:rsidRPr="00000000">
        <w:rPr>
          <w:rFonts w:ascii="Roboto Condensed" w:cs="Roboto Condensed" w:eastAsia="Roboto Condensed" w:hAnsi="Roboto Condensed"/>
          <w:highlight w:val="yellow"/>
          <w:rtl w:val="0"/>
        </w:rPr>
        <w:t xml:space="preserve">[state mid-term goals / KPIs related to the work packages referred in the proposal]</w:t>
      </w:r>
      <w:r w:rsidDel="00000000" w:rsidR="00000000" w:rsidRPr="00000000">
        <w:rPr>
          <w:rtl w:val="0"/>
        </w:rPr>
      </w:r>
    </w:p>
    <w:p w:rsidR="00000000" w:rsidDel="00000000" w:rsidP="00000000" w:rsidRDefault="00000000" w:rsidRPr="00000000" w14:paraId="0000007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FINAL PAYMENT: upon acceptance</w:t>
      </w:r>
      <w:r w:rsidDel="00000000" w:rsidR="00000000" w:rsidRPr="00000000">
        <w:rPr>
          <w:rFonts w:ascii="Roboto Condensed" w:cs="Roboto Condensed" w:eastAsia="Roboto Condensed" w:hAnsi="Roboto Condensed"/>
          <w:rtl w:val="0"/>
        </w:rPr>
        <w:tab/>
      </w:r>
      <w:r w:rsidDel="00000000" w:rsidR="00000000" w:rsidRPr="00000000">
        <w:rPr>
          <w:rFonts w:ascii="Roboto Condensed" w:cs="Roboto Condensed" w:eastAsia="Roboto Condensed" w:hAnsi="Roboto Condensed"/>
          <w:highlight w:val="yellow"/>
          <w:rtl w:val="0"/>
        </w:rPr>
        <w:t xml:space="preserve">[Date final 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7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by VERHAERT NEW</w:t>
      </w:r>
    </w:p>
    <w:p w:rsidR="00000000" w:rsidDel="00000000" w:rsidP="00000000" w:rsidRDefault="00000000" w:rsidRPr="00000000" w14:paraId="0000007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7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all deliverable documentations</w:t>
      </w:r>
    </w:p>
    <w:p w:rsidR="00000000" w:rsidDel="00000000" w:rsidP="00000000" w:rsidRDefault="00000000" w:rsidRPr="00000000" w14:paraId="0000007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under this contract.</w:t>
        <w:br w:type="textWrapping"/>
        <w:br w:type="textWrapping"/>
      </w:r>
      <w:r w:rsidDel="00000000" w:rsidR="00000000" w:rsidRPr="00000000">
        <w:rPr>
          <w:rFonts w:ascii="Roboto Condensed" w:cs="Roboto Condensed" w:eastAsia="Roboto Condensed" w:hAnsi="Roboto Condensed"/>
          <w:highlight w:val="yellow"/>
          <w:rtl w:val="0"/>
        </w:rPr>
        <w:t xml:space="preserve">[state final goals / KPIs related to the work packages referred in the proposal]</w:t>
      </w:r>
      <w:r w:rsidDel="00000000" w:rsidR="00000000" w:rsidRPr="00000000">
        <w:rPr>
          <w:rtl w:val="0"/>
        </w:rPr>
      </w:r>
    </w:p>
    <w:p w:rsidR="00000000" w:rsidDel="00000000" w:rsidP="00000000" w:rsidRDefault="00000000" w:rsidRPr="00000000" w14:paraId="0000007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8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3: OBLIGATIONS AND DELIVERABLES OF THE CONTRACTOR</w:t>
      </w:r>
    </w:p>
    <w:p w:rsidR="00000000" w:rsidDel="00000000" w:rsidP="00000000" w:rsidRDefault="00000000" w:rsidRPr="00000000" w14:paraId="0000008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3.1 OBLIGATIONS</w:t>
      </w:r>
    </w:p>
    <w:p w:rsidR="00000000" w:rsidDel="00000000" w:rsidP="00000000" w:rsidRDefault="00000000" w:rsidRPr="00000000" w14:paraId="0000008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carry out the Transfer Proof of Concept project. The Transfer Proof of Concept project shall cover at least all items exposed in the Contractor’s proposal on the basis of which the Contractor was selected through the Open Call.</w:t>
      </w:r>
    </w:p>
    <w:p w:rsidR="00000000" w:rsidDel="00000000" w:rsidP="00000000" w:rsidRDefault="00000000" w:rsidRPr="00000000" w14:paraId="0000008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 DELIVERABLES</w:t>
      </w:r>
    </w:p>
    <w:p w:rsidR="00000000" w:rsidDel="00000000" w:rsidP="00000000" w:rsidRDefault="00000000" w:rsidRPr="00000000" w14:paraId="00000084">
      <w:pPr>
        <w:rPr>
          <w:rFonts w:ascii="Roboto Condensed" w:cs="Roboto Condensed" w:eastAsia="Roboto Condensed" w:hAnsi="Roboto Condensed"/>
        </w:rPr>
        <w:sectPr>
          <w:headerReference r:id="rId9" w:type="default"/>
          <w:footerReference r:id="rId10" w:type="default"/>
          <w:pgSz w:h="16838" w:w="11906" w:orient="portrait"/>
          <w:pgMar w:bottom="1417" w:top="166" w:left="1417" w:right="1417" w:header="708" w:footer="112"/>
          <w:pgNumType w:start="1"/>
        </w:sectPr>
      </w:pPr>
      <w:r w:rsidDel="00000000" w:rsidR="00000000" w:rsidRPr="00000000">
        <w:rPr>
          <w:rFonts w:ascii="Roboto Condensed" w:cs="Roboto Condensed" w:eastAsia="Roboto Condensed" w:hAnsi="Roboto Condensed"/>
          <w:rtl w:val="0"/>
        </w:rPr>
        <w:t xml:space="preserve">The Contractor shall deliver the items mentioned below, as part of the Activity in accordance to the following provisions.</w:t>
      </w:r>
    </w:p>
    <w:p w:rsidR="00000000" w:rsidDel="00000000" w:rsidP="00000000" w:rsidRDefault="00000000" w:rsidRPr="00000000" w14:paraId="00000085">
      <w:pPr>
        <w:spacing w:after="0" w:line="276" w:lineRule="auto"/>
        <w:rPr>
          <w:b w:val="1"/>
        </w:rPr>
      </w:pPr>
      <w:r w:rsidDel="00000000" w:rsidR="00000000" w:rsidRPr="00000000">
        <w:rPr>
          <w:b w:val="1"/>
          <w:rtl w:val="0"/>
        </w:rPr>
        <w:t xml:space="preserve">TD TECHNOLOGY DESCRIPTION</w:t>
      </w:r>
    </w:p>
    <w:p w:rsidR="00000000" w:rsidDel="00000000" w:rsidP="00000000" w:rsidRDefault="00000000" w:rsidRPr="00000000" w14:paraId="00000086">
      <w:pPr>
        <w:spacing w:after="0" w:line="276" w:lineRule="auto"/>
        <w:rPr>
          <w:b w:val="1"/>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The TD shall contain the following:</w:t>
      </w:r>
    </w:p>
    <w:p w:rsidR="00000000" w:rsidDel="00000000" w:rsidP="00000000" w:rsidRDefault="00000000" w:rsidRPr="00000000" w14:paraId="00000088">
      <w:pPr>
        <w:widowControl w:val="0"/>
        <w:numPr>
          <w:ilvl w:val="0"/>
          <w:numId w:val="4"/>
        </w:numPr>
        <w:spacing w:after="0" w:line="276" w:lineRule="auto"/>
        <w:ind w:left="720" w:hanging="360"/>
        <w:rPr>
          <w:u w:val="none"/>
        </w:rPr>
      </w:pPr>
      <w:r w:rsidDel="00000000" w:rsidR="00000000" w:rsidRPr="00000000">
        <w:rPr>
          <w:rtl w:val="0"/>
        </w:rPr>
        <w:t xml:space="preserve">Title;</w:t>
      </w:r>
      <w:r w:rsidDel="00000000" w:rsidR="00000000" w:rsidRPr="00000000">
        <w:rPr>
          <w:rtl w:val="0"/>
        </w:rPr>
      </w:r>
    </w:p>
    <w:p w:rsidR="00000000" w:rsidDel="00000000" w:rsidP="00000000" w:rsidRDefault="00000000" w:rsidRPr="00000000" w14:paraId="00000089">
      <w:pPr>
        <w:widowControl w:val="0"/>
        <w:numPr>
          <w:ilvl w:val="0"/>
          <w:numId w:val="4"/>
        </w:numPr>
        <w:spacing w:after="0" w:line="276" w:lineRule="auto"/>
        <w:ind w:left="720" w:hanging="360"/>
        <w:rPr>
          <w:u w:val="none"/>
        </w:rPr>
      </w:pPr>
      <w:r w:rsidDel="00000000" w:rsidR="00000000" w:rsidRPr="00000000">
        <w:rPr>
          <w:rtl w:val="0"/>
        </w:rPr>
        <w:t xml:space="preserve">Abstract: (in 2 lines and possibly include the keywords and pictures);</w:t>
      </w:r>
      <w:r w:rsidDel="00000000" w:rsidR="00000000" w:rsidRPr="00000000">
        <w:rPr>
          <w:rtl w:val="0"/>
        </w:rPr>
      </w:r>
    </w:p>
    <w:p w:rsidR="00000000" w:rsidDel="00000000" w:rsidP="00000000" w:rsidRDefault="00000000" w:rsidRPr="00000000" w14:paraId="0000008A">
      <w:pPr>
        <w:widowControl w:val="0"/>
        <w:numPr>
          <w:ilvl w:val="0"/>
          <w:numId w:val="4"/>
        </w:numPr>
        <w:spacing w:after="0" w:line="276" w:lineRule="auto"/>
        <w:ind w:left="720" w:hanging="360"/>
        <w:rPr>
          <w:u w:val="none"/>
        </w:rPr>
      </w:pPr>
      <w:r w:rsidDel="00000000" w:rsidR="00000000" w:rsidRPr="00000000">
        <w:rPr>
          <w:rtl w:val="0"/>
        </w:rPr>
        <w:t xml:space="preserve">Space origin: indicate what problem does it solve in space, when/what was it developed for (e.g. Mission, etc.);</w:t>
      </w:r>
      <w:r w:rsidDel="00000000" w:rsidR="00000000" w:rsidRPr="00000000">
        <w:rPr>
          <w:rtl w:val="0"/>
        </w:rPr>
      </w:r>
    </w:p>
    <w:p w:rsidR="00000000" w:rsidDel="00000000" w:rsidP="00000000" w:rsidRDefault="00000000" w:rsidRPr="00000000" w14:paraId="0000008B">
      <w:pPr>
        <w:widowControl w:val="0"/>
        <w:numPr>
          <w:ilvl w:val="0"/>
          <w:numId w:val="4"/>
        </w:numPr>
        <w:spacing w:after="0" w:line="276" w:lineRule="auto"/>
        <w:ind w:left="720" w:hanging="360"/>
        <w:rPr>
          <w:u w:val="none"/>
        </w:rPr>
      </w:pPr>
      <w:r w:rsidDel="00000000" w:rsidR="00000000" w:rsidRPr="00000000">
        <w:rPr>
          <w:rtl w:val="0"/>
        </w:rPr>
        <w:t xml:space="preserve">Description of the technology: indicate what functions it performs and the technical implementation to perform those functions;</w:t>
      </w:r>
      <w:r w:rsidDel="00000000" w:rsidR="00000000" w:rsidRPr="00000000">
        <w:rPr>
          <w:rtl w:val="0"/>
        </w:rPr>
      </w:r>
    </w:p>
    <w:p w:rsidR="00000000" w:rsidDel="00000000" w:rsidP="00000000" w:rsidRDefault="00000000" w:rsidRPr="00000000" w14:paraId="0000008C">
      <w:pPr>
        <w:widowControl w:val="0"/>
        <w:numPr>
          <w:ilvl w:val="0"/>
          <w:numId w:val="4"/>
        </w:numPr>
        <w:spacing w:after="0" w:line="276" w:lineRule="auto"/>
        <w:ind w:left="720" w:hanging="360"/>
        <w:rPr>
          <w:u w:val="none"/>
        </w:rPr>
      </w:pPr>
      <w:r w:rsidDel="00000000" w:rsidR="00000000" w:rsidRPr="00000000">
        <w:rPr>
          <w:rtl w:val="0"/>
        </w:rPr>
        <w:t xml:space="preserve">Innovation and advantages including its key features;</w:t>
      </w:r>
      <w:r w:rsidDel="00000000" w:rsidR="00000000" w:rsidRPr="00000000">
        <w:rPr>
          <w:rtl w:val="0"/>
        </w:rPr>
      </w:r>
    </w:p>
    <w:p w:rsidR="00000000" w:rsidDel="00000000" w:rsidP="00000000" w:rsidRDefault="00000000" w:rsidRPr="00000000" w14:paraId="0000008D">
      <w:pPr>
        <w:widowControl w:val="0"/>
        <w:numPr>
          <w:ilvl w:val="0"/>
          <w:numId w:val="4"/>
        </w:numPr>
        <w:spacing w:after="0" w:line="276" w:lineRule="auto"/>
        <w:ind w:left="720" w:hanging="360"/>
        <w:rPr>
          <w:u w:val="none"/>
        </w:rPr>
      </w:pPr>
      <w:r w:rsidDel="00000000" w:rsidR="00000000" w:rsidRPr="00000000">
        <w:rPr>
          <w:rtl w:val="0"/>
        </w:rPr>
        <w:t xml:space="preserve">Describe the innovative aspects of the technology: try to specify innovation by comparison with prevailing technologies and include performance and operational ranges;</w:t>
      </w:r>
      <w:r w:rsidDel="00000000" w:rsidR="00000000" w:rsidRPr="00000000">
        <w:rPr>
          <w:rtl w:val="0"/>
        </w:rPr>
      </w:r>
    </w:p>
    <w:p w:rsidR="00000000" w:rsidDel="00000000" w:rsidP="00000000" w:rsidRDefault="00000000" w:rsidRPr="00000000" w14:paraId="0000008E">
      <w:pPr>
        <w:widowControl w:val="0"/>
        <w:numPr>
          <w:ilvl w:val="0"/>
          <w:numId w:val="4"/>
        </w:numPr>
        <w:spacing w:after="0" w:line="276" w:lineRule="auto"/>
        <w:ind w:left="720" w:hanging="360"/>
        <w:rPr>
          <w:u w:val="none"/>
        </w:rPr>
      </w:pPr>
      <w:r w:rsidDel="00000000" w:rsidR="00000000" w:rsidRPr="00000000">
        <w:rPr>
          <w:rtl w:val="0"/>
        </w:rPr>
        <w:t xml:space="preserve">TRL: identify with justification the current level of maturity of the technology (TRL) for space applications. Please refer to Annex 2 to the Detailed Proposal Template (Appendix 3 of the ITT) for the description of TRLs;</w:t>
      </w:r>
      <w:r w:rsidDel="00000000" w:rsidR="00000000" w:rsidRPr="00000000">
        <w:rPr>
          <w:rtl w:val="0"/>
        </w:rPr>
      </w:r>
    </w:p>
    <w:p w:rsidR="00000000" w:rsidDel="00000000" w:rsidP="00000000" w:rsidRDefault="00000000" w:rsidRPr="00000000" w14:paraId="0000008F">
      <w:pPr>
        <w:widowControl w:val="0"/>
        <w:numPr>
          <w:ilvl w:val="0"/>
          <w:numId w:val="4"/>
        </w:numPr>
        <w:spacing w:after="0" w:line="276" w:lineRule="auto"/>
        <w:ind w:left="720" w:hanging="360"/>
        <w:rPr>
          <w:u w:val="none"/>
        </w:rPr>
      </w:pPr>
      <w:r w:rsidDel="00000000" w:rsidR="00000000" w:rsidRPr="00000000">
        <w:rPr>
          <w:rtl w:val="0"/>
        </w:rPr>
        <w:t xml:space="preserve">IPR situation in case relevant (are background IPRs needed? Has an invention been protected by patent, etc.).</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TDP TECHNICAL DATA PACKAGE</w:t>
      </w:r>
    </w:p>
    <w:p w:rsidR="00000000" w:rsidDel="00000000" w:rsidP="00000000" w:rsidRDefault="00000000" w:rsidRPr="00000000" w14:paraId="00000092">
      <w:pPr>
        <w:rPr/>
      </w:pPr>
      <w:r w:rsidDel="00000000" w:rsidR="00000000" w:rsidRPr="00000000">
        <w:rPr>
          <w:rtl w:val="0"/>
        </w:rPr>
        <w:t xml:space="preserve">The Technical Data Package consists of the final versions of all approved technical documents. The non-space technical requirements shall be verified and confirmed by the non-space user who shall sign the TDP.</w:t>
      </w:r>
    </w:p>
    <w:p w:rsidR="00000000" w:rsidDel="00000000" w:rsidP="00000000" w:rsidRDefault="00000000" w:rsidRPr="00000000" w14:paraId="00000093">
      <w:pPr>
        <w:rPr>
          <w:b w:val="1"/>
        </w:rPr>
      </w:pPr>
      <w:r w:rsidDel="00000000" w:rsidR="00000000" w:rsidRPr="00000000">
        <w:rPr>
          <w:b w:val="1"/>
          <w:rtl w:val="0"/>
        </w:rPr>
        <w:t xml:space="preserve">ESR EXECUTIVE SUMMARY REPORT</w:t>
      </w:r>
    </w:p>
    <w:p w:rsidR="00000000" w:rsidDel="00000000" w:rsidP="00000000" w:rsidRDefault="00000000" w:rsidRPr="00000000" w14:paraId="00000094">
      <w:pPr>
        <w:rPr/>
      </w:pPr>
      <w:r w:rsidDel="00000000" w:rsidR="00000000" w:rsidRPr="00000000">
        <w:rPr>
          <w:rtl w:val="0"/>
        </w:rPr>
        <w:t xml:space="preserve">The Executive Summary Report shall concisely summarise the findings of the Contract. It shall be suitable for non-experts in the field and should also be appropriate for publication. For this reason, it shall not exceed 5 pages of text and 10 pages in total (1500 to 3000 words).</w:t>
      </w:r>
    </w:p>
    <w:p w:rsidR="00000000" w:rsidDel="00000000" w:rsidP="00000000" w:rsidRDefault="00000000" w:rsidRPr="00000000" w14:paraId="00000095">
      <w:pPr>
        <w:rPr>
          <w:b w:val="1"/>
        </w:rPr>
      </w:pPr>
      <w:r w:rsidDel="00000000" w:rsidR="00000000" w:rsidRPr="00000000">
        <w:rPr>
          <w:b w:val="1"/>
          <w:rtl w:val="0"/>
        </w:rPr>
        <w:t xml:space="preserve">MTR MID-TERM REPORT</w:t>
      </w:r>
    </w:p>
    <w:p w:rsidR="00000000" w:rsidDel="00000000" w:rsidP="00000000" w:rsidRDefault="00000000" w:rsidRPr="00000000" w14:paraId="00000096">
      <w:pPr>
        <w:jc w:val="both"/>
        <w:rPr/>
      </w:pPr>
      <w:r w:rsidDel="00000000" w:rsidR="00000000" w:rsidRPr="00000000">
        <w:rPr>
          <w:rFonts w:ascii="Roboto Condensed" w:cs="Roboto Condensed" w:eastAsia="Roboto Condensed" w:hAnsi="Roboto Condensed"/>
          <w:rtl w:val="0"/>
        </w:rPr>
        <w:t xml:space="preserve">At the halfway point through the contract term a midterm progress report shall be submitted electronically to VERHAERT NEW PRODUCTS &amp; SERVICES. This will contain an overview of the technical progress made.</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The Mid-Term Report shall provide a complete description of all the work done until the Mid-Term Review. If problems have occurred or are envisaged (including delay) in the implementation of the work, the MTR shall highlight them as well as mitigation measures taken or planned.</w:t>
      </w:r>
    </w:p>
    <w:p w:rsidR="00000000" w:rsidDel="00000000" w:rsidP="00000000" w:rsidRDefault="00000000" w:rsidRPr="00000000" w14:paraId="00000098">
      <w:pPr>
        <w:rPr>
          <w:b w:val="1"/>
        </w:rPr>
      </w:pPr>
      <w:r w:rsidDel="00000000" w:rsidR="00000000" w:rsidRPr="00000000">
        <w:rPr>
          <w:b w:val="1"/>
          <w:rtl w:val="0"/>
        </w:rPr>
        <w:t xml:space="preserve">FR FINAL REPORT</w:t>
      </w:r>
    </w:p>
    <w:p w:rsidR="00000000" w:rsidDel="00000000" w:rsidP="00000000" w:rsidRDefault="00000000" w:rsidRPr="00000000" w14:paraId="00000099">
      <w:pPr>
        <w:rPr/>
      </w:pPr>
      <w:r w:rsidDel="00000000" w:rsidR="00000000" w:rsidRPr="00000000">
        <w:rPr>
          <w:rtl w:val="0"/>
        </w:rPr>
        <w:t xml:space="preserve">The Final Report shall provide a complete description of all the work done during the study and shall be self-standing, not requiring to be read in conjunction with reports previously issued. It shall cover the whole scope of the study, i.e. a comprehensive introduction of the context, a description of the programme of work and report on the activities performed and the main results achieved.</w:t>
      </w:r>
    </w:p>
    <w:p w:rsidR="00000000" w:rsidDel="00000000" w:rsidP="00000000" w:rsidRDefault="00000000" w:rsidRPr="00000000" w14:paraId="0000009A">
      <w:pPr>
        <w:rPr/>
      </w:pPr>
      <w:r w:rsidDel="00000000" w:rsidR="00000000" w:rsidRPr="00000000">
        <w:rPr>
          <w:rtl w:val="0"/>
        </w:rPr>
        <w:t xml:space="preserve">The Final Report is a mandatory deliverable, due upon completion of the work performed under the Contract. For the avoidance of doubt, “completion of the work performed under the Contract” shall mean the finalisation of a series of tasks as defined in the Applicable Documents under Article 1.2.</w:t>
      </w:r>
    </w:p>
    <w:p w:rsidR="00000000" w:rsidDel="00000000" w:rsidP="00000000" w:rsidRDefault="00000000" w:rsidRPr="00000000" w14:paraId="0000009B">
      <w:pPr>
        <w:rPr/>
      </w:pPr>
      <w:r w:rsidDel="00000000" w:rsidR="00000000" w:rsidRPr="00000000">
        <w:rPr>
          <w:rtl w:val="0"/>
        </w:rPr>
        <w:t xml:space="preserve">The Proof of Concept Final Report shall contain at minimum the following:</w:t>
      </w:r>
    </w:p>
    <w:p w:rsidR="00000000" w:rsidDel="00000000" w:rsidP="00000000" w:rsidRDefault="00000000" w:rsidRPr="00000000" w14:paraId="0000009C">
      <w:pPr>
        <w:numPr>
          <w:ilvl w:val="0"/>
          <w:numId w:val="3"/>
        </w:numPr>
        <w:spacing w:after="0" w:lineRule="auto"/>
        <w:ind w:left="720" w:hanging="360"/>
        <w:rPr>
          <w:u w:val="none"/>
        </w:rPr>
      </w:pPr>
      <w:r w:rsidDel="00000000" w:rsidR="00000000" w:rsidRPr="00000000">
        <w:rPr>
          <w:rtl w:val="0"/>
        </w:rPr>
        <w:t xml:space="preserve">Business plan</w:t>
      </w:r>
      <w:r w:rsidDel="00000000" w:rsidR="00000000" w:rsidRPr="00000000">
        <w:rPr>
          <w:rtl w:val="0"/>
        </w:rPr>
      </w:r>
    </w:p>
    <w:p w:rsidR="00000000" w:rsidDel="00000000" w:rsidP="00000000" w:rsidRDefault="00000000" w:rsidRPr="00000000" w14:paraId="0000009D">
      <w:pPr>
        <w:numPr>
          <w:ilvl w:val="1"/>
          <w:numId w:val="3"/>
        </w:numPr>
        <w:spacing w:after="0" w:lineRule="auto"/>
        <w:ind w:left="1440" w:hanging="360"/>
        <w:rPr>
          <w:u w:val="none"/>
        </w:rPr>
      </w:pPr>
      <w:r w:rsidDel="00000000" w:rsidR="00000000" w:rsidRPr="00000000">
        <w:rPr>
          <w:rtl w:val="0"/>
        </w:rPr>
        <w:t xml:space="preserve">Elaborate the business canvas model (BCM)</w:t>
      </w:r>
      <w:r w:rsidDel="00000000" w:rsidR="00000000" w:rsidRPr="00000000">
        <w:rPr>
          <w:rtl w:val="0"/>
        </w:rPr>
      </w:r>
    </w:p>
    <w:p w:rsidR="00000000" w:rsidDel="00000000" w:rsidP="00000000" w:rsidRDefault="00000000" w:rsidRPr="00000000" w14:paraId="0000009E">
      <w:pPr>
        <w:numPr>
          <w:ilvl w:val="1"/>
          <w:numId w:val="3"/>
        </w:numPr>
        <w:spacing w:after="0" w:lineRule="auto"/>
        <w:ind w:left="1440" w:hanging="360"/>
        <w:rPr>
          <w:u w:val="none"/>
        </w:rPr>
      </w:pPr>
      <w:r w:rsidDel="00000000" w:rsidR="00000000" w:rsidRPr="00000000">
        <w:rPr>
          <w:rtl w:val="0"/>
        </w:rPr>
        <w:t xml:space="preserve">see </w:t>
      </w:r>
      <w:hyperlink r:id="rId11">
        <w:r w:rsidDel="00000000" w:rsidR="00000000" w:rsidRPr="00000000">
          <w:rPr>
            <w:color w:val="1155cc"/>
            <w:u w:val="single"/>
            <w:rtl w:val="0"/>
          </w:rPr>
          <w:t xml:space="preserve">https://en.wikipedia.org/wiki/Business_Model_Canvas</w:t>
        </w:r>
      </w:hyperlink>
      <w:r w:rsidDel="00000000" w:rsidR="00000000" w:rsidRPr="00000000">
        <w:rPr>
          <w:rtl w:val="0"/>
        </w:rPr>
      </w:r>
    </w:p>
    <w:p w:rsidR="00000000" w:rsidDel="00000000" w:rsidP="00000000" w:rsidRDefault="00000000" w:rsidRPr="00000000" w14:paraId="0000009F">
      <w:pPr>
        <w:numPr>
          <w:ilvl w:val="1"/>
          <w:numId w:val="3"/>
        </w:numPr>
        <w:spacing w:after="0" w:lineRule="auto"/>
        <w:ind w:left="1440" w:hanging="360"/>
        <w:rPr>
          <w:u w:val="none"/>
        </w:rPr>
      </w:pPr>
      <w:r w:rsidDel="00000000" w:rsidR="00000000" w:rsidRPr="00000000">
        <w:rPr>
          <w:rtl w:val="0"/>
        </w:rPr>
        <w:t xml:space="preserve">Identify the main difficulties &amp; critical risks related to implementing the business model &amp; bringing the solution to the market, in relation to e.g. - Customer acquisition, retention, market capture</w:t>
      </w:r>
      <w:r w:rsidDel="00000000" w:rsidR="00000000" w:rsidRPr="00000000">
        <w:rPr>
          <w:rtl w:val="0"/>
        </w:rPr>
      </w:r>
    </w:p>
    <w:p w:rsidR="00000000" w:rsidDel="00000000" w:rsidP="00000000" w:rsidRDefault="00000000" w:rsidRPr="00000000" w14:paraId="000000A0">
      <w:pPr>
        <w:numPr>
          <w:ilvl w:val="1"/>
          <w:numId w:val="3"/>
        </w:numPr>
        <w:spacing w:after="0" w:lineRule="auto"/>
        <w:ind w:left="1440" w:hanging="360"/>
        <w:rPr>
          <w:u w:val="none"/>
        </w:rPr>
      </w:pPr>
      <w:r w:rsidDel="00000000" w:rsidR="00000000" w:rsidRPr="00000000">
        <w:rPr>
          <w:rtl w:val="0"/>
        </w:rPr>
        <w:t xml:space="preserve">Financing</w:t>
      </w:r>
      <w:r w:rsidDel="00000000" w:rsidR="00000000" w:rsidRPr="00000000">
        <w:rPr>
          <w:rtl w:val="0"/>
        </w:rPr>
      </w:r>
    </w:p>
    <w:p w:rsidR="00000000" w:rsidDel="00000000" w:rsidP="00000000" w:rsidRDefault="00000000" w:rsidRPr="00000000" w14:paraId="000000A1">
      <w:pPr>
        <w:numPr>
          <w:ilvl w:val="1"/>
          <w:numId w:val="3"/>
        </w:numPr>
        <w:spacing w:after="0" w:lineRule="auto"/>
        <w:ind w:left="1440" w:hanging="360"/>
        <w:rPr>
          <w:u w:val="none"/>
        </w:rPr>
      </w:pPr>
      <w:r w:rsidDel="00000000" w:rsidR="00000000" w:rsidRPr="00000000">
        <w:rPr>
          <w:rtl w:val="0"/>
        </w:rPr>
        <w:t xml:space="preserve">Profitability and cash flow</w:t>
      </w:r>
      <w:r w:rsidDel="00000000" w:rsidR="00000000" w:rsidRPr="00000000">
        <w:rPr>
          <w:rtl w:val="0"/>
        </w:rPr>
      </w:r>
    </w:p>
    <w:p w:rsidR="00000000" w:rsidDel="00000000" w:rsidP="00000000" w:rsidRDefault="00000000" w:rsidRPr="00000000" w14:paraId="000000A2">
      <w:pPr>
        <w:numPr>
          <w:ilvl w:val="1"/>
          <w:numId w:val="3"/>
        </w:numPr>
        <w:spacing w:after="0" w:lineRule="auto"/>
        <w:ind w:left="1440" w:hanging="360"/>
        <w:rPr>
          <w:u w:val="none"/>
        </w:rPr>
      </w:pPr>
      <w:r w:rsidDel="00000000" w:rsidR="00000000" w:rsidRPr="00000000">
        <w:rPr>
          <w:rtl w:val="0"/>
        </w:rPr>
        <w:t xml:space="preserve">Logistics (supply, distribution, etc.)</w:t>
      </w:r>
      <w:r w:rsidDel="00000000" w:rsidR="00000000" w:rsidRPr="00000000">
        <w:rPr>
          <w:rtl w:val="0"/>
        </w:rPr>
      </w:r>
    </w:p>
    <w:p w:rsidR="00000000" w:rsidDel="00000000" w:rsidP="00000000" w:rsidRDefault="00000000" w:rsidRPr="00000000" w14:paraId="000000A3">
      <w:pPr>
        <w:numPr>
          <w:ilvl w:val="1"/>
          <w:numId w:val="3"/>
        </w:numPr>
        <w:spacing w:after="0" w:lineRule="auto"/>
        <w:ind w:left="1440" w:hanging="360"/>
        <w:rPr>
          <w:u w:val="none"/>
        </w:rPr>
      </w:pPr>
      <w:r w:rsidDel="00000000" w:rsidR="00000000" w:rsidRPr="00000000">
        <w:rPr>
          <w:rtl w:val="0"/>
        </w:rPr>
        <w:t xml:space="preserve">Acquisition &amp; retention of required skills</w:t>
      </w:r>
      <w:r w:rsidDel="00000000" w:rsidR="00000000" w:rsidRPr="00000000">
        <w:rPr>
          <w:rtl w:val="0"/>
        </w:rPr>
      </w:r>
    </w:p>
    <w:p w:rsidR="00000000" w:rsidDel="00000000" w:rsidP="00000000" w:rsidRDefault="00000000" w:rsidRPr="00000000" w14:paraId="000000A4">
      <w:pPr>
        <w:numPr>
          <w:ilvl w:val="1"/>
          <w:numId w:val="3"/>
        </w:numPr>
        <w:spacing w:after="0" w:lineRule="auto"/>
        <w:ind w:left="1440" w:hanging="360"/>
        <w:rPr>
          <w:u w:val="none"/>
        </w:rPr>
      </w:pPr>
      <w:r w:rsidDel="00000000" w:rsidR="00000000" w:rsidRPr="00000000">
        <w:rPr>
          <w:rtl w:val="0"/>
        </w:rPr>
        <w:t xml:space="preserve">Sourcing of supplies</w:t>
      </w:r>
      <w:r w:rsidDel="00000000" w:rsidR="00000000" w:rsidRPr="00000000">
        <w:rPr>
          <w:rtl w:val="0"/>
        </w:rPr>
      </w:r>
    </w:p>
    <w:p w:rsidR="00000000" w:rsidDel="00000000" w:rsidP="00000000" w:rsidRDefault="00000000" w:rsidRPr="00000000" w14:paraId="000000A5">
      <w:pPr>
        <w:numPr>
          <w:ilvl w:val="1"/>
          <w:numId w:val="3"/>
        </w:numPr>
        <w:spacing w:after="0" w:lineRule="auto"/>
        <w:ind w:left="1440" w:hanging="360"/>
        <w:rPr>
          <w:u w:val="none"/>
        </w:rPr>
      </w:pPr>
      <w:r w:rsidDel="00000000" w:rsidR="00000000" w:rsidRPr="00000000">
        <w:rPr>
          <w:rtl w:val="0"/>
        </w:rPr>
        <w:t xml:space="preserve">Partnerships</w:t>
      </w:r>
      <w:r w:rsidDel="00000000" w:rsidR="00000000" w:rsidRPr="00000000">
        <w:rPr>
          <w:rtl w:val="0"/>
        </w:rPr>
      </w:r>
    </w:p>
    <w:p w:rsidR="00000000" w:rsidDel="00000000" w:rsidP="00000000" w:rsidRDefault="00000000" w:rsidRPr="00000000" w14:paraId="000000A6">
      <w:pPr>
        <w:numPr>
          <w:ilvl w:val="1"/>
          <w:numId w:val="3"/>
        </w:numPr>
        <w:spacing w:after="0" w:lineRule="auto"/>
        <w:ind w:left="1440" w:hanging="360"/>
        <w:rPr>
          <w:u w:val="none"/>
        </w:rPr>
      </w:pPr>
      <w:r w:rsidDel="00000000" w:rsidR="00000000" w:rsidRPr="00000000">
        <w:rPr>
          <w:rtl w:val="0"/>
        </w:rPr>
        <w:t xml:space="preserve">Industrialization &amp; scale up</w:t>
      </w:r>
      <w:r w:rsidDel="00000000" w:rsidR="00000000" w:rsidRPr="00000000">
        <w:rPr>
          <w:rtl w:val="0"/>
        </w:rPr>
      </w:r>
    </w:p>
    <w:p w:rsidR="00000000" w:rsidDel="00000000" w:rsidP="00000000" w:rsidRDefault="00000000" w:rsidRPr="00000000" w14:paraId="000000A7">
      <w:pPr>
        <w:numPr>
          <w:ilvl w:val="1"/>
          <w:numId w:val="3"/>
        </w:numPr>
        <w:spacing w:after="0" w:lineRule="auto"/>
        <w:ind w:left="1440" w:hanging="360"/>
        <w:rPr>
          <w:u w:val="none"/>
        </w:rPr>
      </w:pPr>
      <w:r w:rsidDel="00000000" w:rsidR="00000000" w:rsidRPr="00000000">
        <w:rPr>
          <w:rtl w:val="0"/>
        </w:rPr>
        <w:t xml:space="preserve">Physical interface constraints in user’s setting</w:t>
      </w:r>
      <w:r w:rsidDel="00000000" w:rsidR="00000000" w:rsidRPr="00000000">
        <w:rPr>
          <w:rtl w:val="0"/>
        </w:rPr>
      </w:r>
    </w:p>
    <w:p w:rsidR="00000000" w:rsidDel="00000000" w:rsidP="00000000" w:rsidRDefault="00000000" w:rsidRPr="00000000" w14:paraId="000000A8">
      <w:pPr>
        <w:numPr>
          <w:ilvl w:val="1"/>
          <w:numId w:val="3"/>
        </w:numPr>
        <w:spacing w:after="0" w:lineRule="auto"/>
        <w:ind w:left="1440" w:hanging="360"/>
        <w:rPr>
          <w:u w:val="none"/>
        </w:rPr>
      </w:pPr>
      <w:r w:rsidDel="00000000" w:rsidR="00000000" w:rsidRPr="00000000">
        <w:rPr>
          <w:rtl w:val="0"/>
        </w:rPr>
        <w:t xml:space="preserve">Etc.</w:t>
      </w:r>
      <w:r w:rsidDel="00000000" w:rsidR="00000000" w:rsidRPr="00000000">
        <w:rPr>
          <w:rtl w:val="0"/>
        </w:rPr>
      </w:r>
    </w:p>
    <w:p w:rsidR="00000000" w:rsidDel="00000000" w:rsidP="00000000" w:rsidRDefault="00000000" w:rsidRPr="00000000" w14:paraId="000000A9">
      <w:pPr>
        <w:numPr>
          <w:ilvl w:val="1"/>
          <w:numId w:val="3"/>
        </w:numPr>
        <w:spacing w:after="0" w:lineRule="auto"/>
        <w:ind w:left="1440" w:hanging="360"/>
        <w:rPr>
          <w:u w:val="none"/>
        </w:rPr>
      </w:pPr>
      <w:r w:rsidDel="00000000" w:rsidR="00000000" w:rsidRPr="00000000">
        <w:rPr>
          <w:rtl w:val="0"/>
        </w:rPr>
        <w:t xml:space="preserve">Elaborate a plan to mitigate those risks</w:t>
      </w:r>
      <w:r w:rsidDel="00000000" w:rsidR="00000000" w:rsidRPr="00000000">
        <w:rPr>
          <w:rtl w:val="0"/>
        </w:rPr>
      </w:r>
    </w:p>
    <w:p w:rsidR="00000000" w:rsidDel="00000000" w:rsidP="00000000" w:rsidRDefault="00000000" w:rsidRPr="00000000" w14:paraId="000000AA">
      <w:pPr>
        <w:numPr>
          <w:ilvl w:val="1"/>
          <w:numId w:val="3"/>
        </w:numPr>
        <w:spacing w:after="0" w:lineRule="auto"/>
        <w:ind w:left="1440" w:hanging="360"/>
        <w:rPr>
          <w:u w:val="none"/>
        </w:rPr>
      </w:pPr>
      <w:r w:rsidDel="00000000" w:rsidR="00000000" w:rsidRPr="00000000">
        <w:rPr>
          <w:rtl w:val="0"/>
        </w:rPr>
        <w:t xml:space="preserve">Elaborate the route (high level planning) to commercial operations, both the aspects of product development &amp; manufacture, and implementation of the business plan.</w:t>
      </w:r>
      <w:r w:rsidDel="00000000" w:rsidR="00000000" w:rsidRPr="00000000">
        <w:rPr>
          <w:rtl w:val="0"/>
        </w:rPr>
      </w:r>
    </w:p>
    <w:p w:rsidR="00000000" w:rsidDel="00000000" w:rsidP="00000000" w:rsidRDefault="00000000" w:rsidRPr="00000000" w14:paraId="000000AB">
      <w:pPr>
        <w:spacing w:after="0" w:lineRule="auto"/>
        <w:rPr/>
      </w:pPr>
      <w:r w:rsidDel="00000000" w:rsidR="00000000" w:rsidRPr="00000000">
        <w:rPr>
          <w:rtl w:val="0"/>
        </w:rPr>
      </w:r>
    </w:p>
    <w:p w:rsidR="00000000" w:rsidDel="00000000" w:rsidP="00000000" w:rsidRDefault="00000000" w:rsidRPr="00000000" w14:paraId="000000AC">
      <w:pPr>
        <w:numPr>
          <w:ilvl w:val="0"/>
          <w:numId w:val="3"/>
        </w:numPr>
        <w:spacing w:after="0" w:lineRule="auto"/>
        <w:ind w:left="720" w:hanging="360"/>
        <w:rPr>
          <w:u w:val="none"/>
        </w:rPr>
      </w:pPr>
      <w:r w:rsidDel="00000000" w:rsidR="00000000" w:rsidRPr="00000000">
        <w:rPr>
          <w:rtl w:val="0"/>
        </w:rPr>
        <w:t xml:space="preserve">Verification tests</w:t>
      </w:r>
      <w:r w:rsidDel="00000000" w:rsidR="00000000" w:rsidRPr="00000000">
        <w:rPr>
          <w:rtl w:val="0"/>
        </w:rPr>
      </w:r>
    </w:p>
    <w:p w:rsidR="00000000" w:rsidDel="00000000" w:rsidP="00000000" w:rsidRDefault="00000000" w:rsidRPr="00000000" w14:paraId="000000AD">
      <w:pPr>
        <w:numPr>
          <w:ilvl w:val="1"/>
          <w:numId w:val="3"/>
        </w:numPr>
        <w:spacing w:after="0" w:lineRule="auto"/>
        <w:ind w:left="1440" w:hanging="360"/>
        <w:rPr>
          <w:u w:val="none"/>
        </w:rPr>
      </w:pPr>
      <w:r w:rsidDel="00000000" w:rsidR="00000000" w:rsidRPr="00000000">
        <w:rPr>
          <w:rtl w:val="0"/>
        </w:rPr>
        <w:t xml:space="preserve">Elaborate technical requirements for the breadboard and/or simulation S/W</w:t>
      </w:r>
      <w:r w:rsidDel="00000000" w:rsidR="00000000" w:rsidRPr="00000000">
        <w:rPr>
          <w:rtl w:val="0"/>
        </w:rPr>
      </w:r>
    </w:p>
    <w:p w:rsidR="00000000" w:rsidDel="00000000" w:rsidP="00000000" w:rsidRDefault="00000000" w:rsidRPr="00000000" w14:paraId="000000AE">
      <w:pPr>
        <w:numPr>
          <w:ilvl w:val="1"/>
          <w:numId w:val="3"/>
        </w:numPr>
        <w:spacing w:after="0" w:lineRule="auto"/>
        <w:ind w:left="1440" w:hanging="360"/>
        <w:rPr>
          <w:u w:val="none"/>
        </w:rPr>
      </w:pPr>
      <w:r w:rsidDel="00000000" w:rsidR="00000000" w:rsidRPr="00000000">
        <w:rPr>
          <w:rtl w:val="0"/>
        </w:rPr>
        <w:t xml:space="preserve">Build breadboard and/or simulation S/W</w:t>
      </w:r>
      <w:r w:rsidDel="00000000" w:rsidR="00000000" w:rsidRPr="00000000">
        <w:rPr>
          <w:rtl w:val="0"/>
        </w:rPr>
      </w:r>
    </w:p>
    <w:p w:rsidR="00000000" w:rsidDel="00000000" w:rsidP="00000000" w:rsidRDefault="00000000" w:rsidRPr="00000000" w14:paraId="000000AF">
      <w:pPr>
        <w:numPr>
          <w:ilvl w:val="1"/>
          <w:numId w:val="3"/>
        </w:numPr>
        <w:spacing w:after="0" w:lineRule="auto"/>
        <w:ind w:left="1440" w:hanging="360"/>
        <w:rPr>
          <w:u w:val="none"/>
        </w:rPr>
      </w:pPr>
      <w:r w:rsidDel="00000000" w:rsidR="00000000" w:rsidRPr="00000000">
        <w:rPr>
          <w:rtl w:val="0"/>
        </w:rPr>
        <w:t xml:space="preserve">Elaborate test requirements &amp; procedures</w:t>
      </w:r>
      <w:r w:rsidDel="00000000" w:rsidR="00000000" w:rsidRPr="00000000">
        <w:rPr>
          <w:rtl w:val="0"/>
        </w:rPr>
      </w:r>
    </w:p>
    <w:p w:rsidR="00000000" w:rsidDel="00000000" w:rsidP="00000000" w:rsidRDefault="00000000" w:rsidRPr="00000000" w14:paraId="000000B0">
      <w:pPr>
        <w:numPr>
          <w:ilvl w:val="1"/>
          <w:numId w:val="3"/>
        </w:numPr>
        <w:spacing w:after="0" w:lineRule="auto"/>
        <w:ind w:left="1440" w:hanging="360"/>
        <w:rPr>
          <w:u w:val="none"/>
        </w:rPr>
      </w:pPr>
      <w:r w:rsidDel="00000000" w:rsidR="00000000" w:rsidRPr="00000000">
        <w:rPr>
          <w:rtl w:val="0"/>
        </w:rPr>
        <w:t xml:space="preserve">Implement of test plan</w:t>
      </w:r>
      <w:r w:rsidDel="00000000" w:rsidR="00000000" w:rsidRPr="00000000">
        <w:rPr>
          <w:rtl w:val="0"/>
        </w:rPr>
      </w:r>
    </w:p>
    <w:p w:rsidR="00000000" w:rsidDel="00000000" w:rsidP="00000000" w:rsidRDefault="00000000" w:rsidRPr="00000000" w14:paraId="000000B1">
      <w:pPr>
        <w:numPr>
          <w:ilvl w:val="1"/>
          <w:numId w:val="3"/>
        </w:numPr>
        <w:spacing w:after="0" w:lineRule="auto"/>
        <w:ind w:left="1440" w:hanging="360"/>
        <w:rPr>
          <w:u w:val="none"/>
        </w:rPr>
      </w:pPr>
      <w:r w:rsidDel="00000000" w:rsidR="00000000" w:rsidRPr="00000000">
        <w:rPr>
          <w:rtl w:val="0"/>
        </w:rPr>
        <w:t xml:space="preserve">Analysis test results and draw conclusions</w:t>
      </w:r>
      <w:r w:rsidDel="00000000" w:rsidR="00000000" w:rsidRPr="00000000">
        <w:rPr>
          <w:rtl w:val="0"/>
        </w:rPr>
      </w:r>
    </w:p>
    <w:p w:rsidR="00000000" w:rsidDel="00000000" w:rsidP="00000000" w:rsidRDefault="00000000" w:rsidRPr="00000000" w14:paraId="000000B2">
      <w:pPr>
        <w:spacing w:after="0" w:lineRule="auto"/>
        <w:ind w:left="720" w:firstLine="0"/>
        <w:rPr/>
      </w:pPr>
      <w:r w:rsidDel="00000000" w:rsidR="00000000" w:rsidRPr="00000000">
        <w:rPr>
          <w:rtl w:val="0"/>
        </w:rPr>
      </w:r>
    </w:p>
    <w:p w:rsidR="00000000" w:rsidDel="00000000" w:rsidP="00000000" w:rsidRDefault="00000000" w:rsidRPr="00000000" w14:paraId="000000B3">
      <w:pPr>
        <w:numPr>
          <w:ilvl w:val="0"/>
          <w:numId w:val="3"/>
        </w:numPr>
        <w:spacing w:after="0" w:lineRule="auto"/>
        <w:ind w:left="720" w:hanging="360"/>
        <w:rPr>
          <w:u w:val="none"/>
        </w:rPr>
      </w:pPr>
      <w:r w:rsidDel="00000000" w:rsidR="00000000" w:rsidRPr="00000000">
        <w:rPr>
          <w:rtl w:val="0"/>
        </w:rPr>
        <w:t xml:space="preserve">Technical design and demonstration plan</w:t>
      </w:r>
      <w:r w:rsidDel="00000000" w:rsidR="00000000" w:rsidRPr="00000000">
        <w:rPr>
          <w:rtl w:val="0"/>
        </w:rPr>
      </w:r>
    </w:p>
    <w:p w:rsidR="00000000" w:rsidDel="00000000" w:rsidP="00000000" w:rsidRDefault="00000000" w:rsidRPr="00000000" w14:paraId="000000B4">
      <w:pPr>
        <w:numPr>
          <w:ilvl w:val="1"/>
          <w:numId w:val="3"/>
        </w:numPr>
        <w:spacing w:after="0" w:lineRule="auto"/>
        <w:ind w:left="1440" w:hanging="360"/>
        <w:rPr>
          <w:u w:val="none"/>
        </w:rPr>
      </w:pPr>
      <w:r w:rsidDel="00000000" w:rsidR="00000000" w:rsidRPr="00000000">
        <w:rPr>
          <w:rtl w:val="0"/>
        </w:rPr>
        <w:t xml:space="preserve">Iterate system design and requirements as necessary</w:t>
      </w:r>
      <w:r w:rsidDel="00000000" w:rsidR="00000000" w:rsidRPr="00000000">
        <w:rPr>
          <w:rtl w:val="0"/>
        </w:rPr>
      </w:r>
    </w:p>
    <w:p w:rsidR="00000000" w:rsidDel="00000000" w:rsidP="00000000" w:rsidRDefault="00000000" w:rsidRPr="00000000" w14:paraId="000000B5">
      <w:pPr>
        <w:numPr>
          <w:ilvl w:val="1"/>
          <w:numId w:val="3"/>
        </w:numPr>
        <w:spacing w:after="0" w:lineRule="auto"/>
        <w:ind w:left="1440" w:hanging="360"/>
        <w:rPr>
          <w:u w:val="none"/>
        </w:rPr>
      </w:pPr>
      <w:r w:rsidDel="00000000" w:rsidR="00000000" w:rsidRPr="00000000">
        <w:rPr>
          <w:rtl w:val="0"/>
        </w:rPr>
        <w:t xml:space="preserve">Provide a system architecture (physical and functional)</w:t>
      </w:r>
      <w:r w:rsidDel="00000000" w:rsidR="00000000" w:rsidRPr="00000000">
        <w:rPr>
          <w:rtl w:val="0"/>
        </w:rPr>
      </w:r>
    </w:p>
    <w:p w:rsidR="00000000" w:rsidDel="00000000" w:rsidP="00000000" w:rsidRDefault="00000000" w:rsidRPr="00000000" w14:paraId="000000B6">
      <w:pPr>
        <w:numPr>
          <w:ilvl w:val="1"/>
          <w:numId w:val="3"/>
        </w:numPr>
        <w:spacing w:after="0" w:lineRule="auto"/>
        <w:ind w:left="1440" w:hanging="360"/>
        <w:rPr>
          <w:u w:val="none"/>
        </w:rPr>
      </w:pPr>
      <w:r w:rsidDel="00000000" w:rsidR="00000000" w:rsidRPr="00000000">
        <w:rPr>
          <w:rtl w:val="0"/>
        </w:rPr>
        <w:t xml:space="preserve">Elaborate the subsystem requirements • </w:t>
      </w:r>
      <w:r w:rsidDel="00000000" w:rsidR="00000000" w:rsidRPr="00000000">
        <w:rPr>
          <w:rtl w:val="0"/>
        </w:rPr>
      </w:r>
    </w:p>
    <w:p w:rsidR="00000000" w:rsidDel="00000000" w:rsidP="00000000" w:rsidRDefault="00000000" w:rsidRPr="00000000" w14:paraId="000000B7">
      <w:pPr>
        <w:numPr>
          <w:ilvl w:val="1"/>
          <w:numId w:val="3"/>
        </w:numPr>
        <w:spacing w:after="0" w:lineRule="auto"/>
        <w:ind w:left="1440" w:hanging="360"/>
        <w:rPr>
          <w:u w:val="none"/>
        </w:rPr>
      </w:pPr>
      <w:r w:rsidDel="00000000" w:rsidR="00000000" w:rsidRPr="00000000">
        <w:rPr>
          <w:rtl w:val="0"/>
        </w:rPr>
        <w:t xml:space="preserve">Elaborate a demonstration plan towards technical maturity, including an estimate of costs</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FP FINAL PRESENTATION</w:t>
      </w:r>
    </w:p>
    <w:p w:rsidR="00000000" w:rsidDel="00000000" w:rsidP="00000000" w:rsidRDefault="00000000" w:rsidRPr="00000000" w14:paraId="000000BA">
      <w:pPr>
        <w:rPr/>
      </w:pPr>
      <w:r w:rsidDel="00000000" w:rsidR="00000000" w:rsidRPr="00000000">
        <w:rPr>
          <w:rtl w:val="0"/>
        </w:rPr>
        <w:t xml:space="preserve">A draft version of the Transfer Proof of Concept and Executive Summary carried out under the Activity shall be submitted electronically to VERHAERT NEW PRODUCTS &amp; SERVICES latest on the </w:t>
      </w:r>
      <w:sdt>
        <w:sdtPr>
          <w:tag w:val="goog_rdk_0"/>
        </w:sdtPr>
        <w:sdtContent>
          <w:commentRangeStart w:id="0"/>
        </w:sdtContent>
      </w:sdt>
      <w:r w:rsidDel="00000000" w:rsidR="00000000" w:rsidRPr="00000000">
        <w:rPr>
          <w:rtl w:val="0"/>
        </w:rPr>
        <w:t xml:space="preserve">[date presentation]</w:t>
      </w:r>
      <w:commentRangeEnd w:id="0"/>
      <w:r w:rsidDel="00000000" w:rsidR="00000000" w:rsidRPr="00000000">
        <w:commentReference w:id="0"/>
      </w:r>
      <w:r w:rsidDel="00000000" w:rsidR="00000000" w:rsidRPr="00000000">
        <w:rPr>
          <w:rtl w:val="0"/>
        </w:rPr>
        <w:t xml:space="preserve">, 14days prior to the final presentation meeting, scheduled on the [date].</w:t>
      </w:r>
    </w:p>
    <w:p w:rsidR="00000000" w:rsidDel="00000000" w:rsidP="00000000" w:rsidRDefault="00000000" w:rsidRPr="00000000" w14:paraId="000000BB">
      <w:pPr>
        <w:rPr/>
      </w:pPr>
      <w:r w:rsidDel="00000000" w:rsidR="00000000" w:rsidRPr="00000000">
        <w:rPr>
          <w:rtl w:val="0"/>
        </w:rPr>
        <w:t xml:space="preserve">At the Contract Term, the Applicant shall deliver to VERHAERT NEW PRODUCTS &amp; SERVICES the Transfer Proof of Concept report as well as the Executive Summary in electronic version (.doc and .pdf), latest on the</w:t>
      </w:r>
      <w:sdt>
        <w:sdtPr>
          <w:tag w:val="goog_rdk_1"/>
        </w:sdtPr>
        <w:sdtContent>
          <w:commentRangeStart w:id="1"/>
        </w:sdtContent>
      </w:sdt>
      <w:r w:rsidDel="00000000" w:rsidR="00000000" w:rsidRPr="00000000">
        <w:rPr>
          <w:rtl w:val="0"/>
        </w:rPr>
        <w:t xml:space="preserve"> [date]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The final progress report shall be submitted electronically to VERHAERT NEW PRODUCTS &amp; SERVICES. This will contain an overview of the technical progress made, PoC applied research methodologies and results.</w:t>
      </w:r>
    </w:p>
    <w:p w:rsidR="00000000" w:rsidDel="00000000" w:rsidP="00000000" w:rsidRDefault="00000000" w:rsidRPr="00000000" w14:paraId="000000BD">
      <w:pPr>
        <w:rPr/>
      </w:pPr>
      <w:r w:rsidDel="00000000" w:rsidR="00000000" w:rsidRPr="00000000">
        <w:rPr>
          <w:rtl w:val="0"/>
        </w:rPr>
        <w:t xml:space="preserve">A final presentation will be organized together with the technical officer from ESA, on the</w:t>
      </w:r>
      <w:sdt>
        <w:sdtPr>
          <w:tag w:val="goog_rdk_2"/>
        </w:sdtPr>
        <w:sdtContent>
          <w:commentRangeStart w:id="2"/>
        </w:sdtContent>
      </w:sdt>
      <w:r w:rsidDel="00000000" w:rsidR="00000000" w:rsidRPr="00000000">
        <w:rPr>
          <w:rtl w:val="0"/>
        </w:rPr>
        <w:t xml:space="preserve"> [date]</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One or two slide(s) should illustrate the object of the contract and highlight at least the following:</w:t>
      </w:r>
    </w:p>
    <w:p w:rsidR="00000000" w:rsidDel="00000000" w:rsidP="00000000" w:rsidRDefault="00000000" w:rsidRPr="00000000" w14:paraId="000000BF">
      <w:pPr>
        <w:numPr>
          <w:ilvl w:val="0"/>
          <w:numId w:val="2"/>
        </w:numPr>
        <w:spacing w:after="0" w:lineRule="auto"/>
        <w:ind w:left="720" w:hanging="360"/>
        <w:rPr>
          <w:u w:val="none"/>
        </w:rPr>
      </w:pPr>
      <w:r w:rsidDel="00000000" w:rsidR="00000000" w:rsidRPr="00000000">
        <w:rPr>
          <w:rtl w:val="0"/>
        </w:rPr>
        <w:t xml:space="preserve">The space origin and its benefits for the new application,</w:t>
      </w:r>
      <w:r w:rsidDel="00000000" w:rsidR="00000000" w:rsidRPr="00000000">
        <w:rPr>
          <w:rtl w:val="0"/>
        </w:rPr>
      </w:r>
    </w:p>
    <w:p w:rsidR="00000000" w:rsidDel="00000000" w:rsidP="00000000" w:rsidRDefault="00000000" w:rsidRPr="00000000" w14:paraId="000000C0">
      <w:pPr>
        <w:numPr>
          <w:ilvl w:val="0"/>
          <w:numId w:val="2"/>
        </w:numPr>
        <w:spacing w:after="0" w:lineRule="auto"/>
        <w:ind w:left="720" w:hanging="360"/>
        <w:rPr>
          <w:u w:val="none"/>
        </w:rPr>
      </w:pPr>
      <w:r w:rsidDel="00000000" w:rsidR="00000000" w:rsidRPr="00000000">
        <w:rPr>
          <w:rtl w:val="0"/>
        </w:rPr>
        <w:t xml:space="preserve">The main outcome of the contract,</w:t>
      </w:r>
      <w:r w:rsidDel="00000000" w:rsidR="00000000" w:rsidRPr="00000000">
        <w:rPr>
          <w:rtl w:val="0"/>
        </w:rPr>
      </w:r>
    </w:p>
    <w:p w:rsidR="00000000" w:rsidDel="00000000" w:rsidP="00000000" w:rsidRDefault="00000000" w:rsidRPr="00000000" w14:paraId="000000C1">
      <w:pPr>
        <w:numPr>
          <w:ilvl w:val="0"/>
          <w:numId w:val="2"/>
        </w:numPr>
        <w:spacing w:after="0" w:lineRule="auto"/>
        <w:ind w:left="720" w:hanging="360"/>
        <w:rPr>
          <w:u w:val="none"/>
        </w:rPr>
      </w:pPr>
      <w:r w:rsidDel="00000000" w:rsidR="00000000" w:rsidRPr="00000000">
        <w:rPr>
          <w:rtl w:val="0"/>
        </w:rPr>
        <w:t xml:space="preserve">The next steps.</w:t>
      </w:r>
      <w:r w:rsidDel="00000000" w:rsidR="00000000" w:rsidRPr="00000000">
        <w:rPr>
          <w:rtl w:val="0"/>
        </w:rPr>
      </w:r>
    </w:p>
    <w:p w:rsidR="00000000" w:rsidDel="00000000" w:rsidP="00000000" w:rsidRDefault="00000000" w:rsidRPr="00000000" w14:paraId="000000C2">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C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4">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5">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3.2.2 Proof of Concept final report and Executive Summary</w:t>
      </w:r>
    </w:p>
    <w:p w:rsidR="00000000" w:rsidDel="00000000" w:rsidP="00000000" w:rsidRDefault="00000000" w:rsidRPr="00000000" w14:paraId="000000C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C7">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3.3 MEETINGS</w:t>
      </w:r>
    </w:p>
    <w:p w:rsidR="00000000" w:rsidDel="00000000" w:rsidP="00000000" w:rsidRDefault="00000000" w:rsidRPr="00000000" w14:paraId="000000C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may be required to attend a Final Review meeting to be held at ESA/ESTEC or an alternative location in the ESA Member States or other medium suitable to all involved parties.</w:t>
      </w:r>
    </w:p>
    <w:p w:rsidR="00000000" w:rsidDel="00000000" w:rsidP="00000000" w:rsidRDefault="00000000" w:rsidRPr="00000000" w14:paraId="000000C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A">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4: COMMUNICATIONS AND KEY PERSONNEL</w:t>
      </w:r>
    </w:p>
    <w:p w:rsidR="00000000" w:rsidDel="00000000" w:rsidP="00000000" w:rsidRDefault="00000000" w:rsidRPr="00000000" w14:paraId="000000C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4.1 COMMUNICATIONS</w:t>
      </w:r>
    </w:p>
    <w:p w:rsidR="00000000" w:rsidDel="00000000" w:rsidP="00000000" w:rsidRDefault="00000000" w:rsidRPr="00000000" w14:paraId="000000C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4.1.1</w:t>
      </w:r>
      <w:r w:rsidDel="00000000" w:rsidR="00000000" w:rsidRPr="00000000">
        <w:rPr>
          <w:rFonts w:ascii="Roboto Condensed" w:cs="Roboto Condensed" w:eastAsia="Roboto Condensed" w:hAnsi="Roboto Condensed"/>
          <w:rtl w:val="0"/>
        </w:rPr>
        <w:t xml:space="preserve"> All correspondence affecting the terms and conditions of this Contract and concerning</w:t>
      </w:r>
    </w:p>
    <w:p w:rsidR="00000000" w:rsidDel="00000000" w:rsidP="00000000" w:rsidRDefault="00000000" w:rsidRPr="00000000" w14:paraId="000000C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its execution shall be made or confirmed in writing. All communications or correspondence between the Parties shall be in English.</w:t>
      </w:r>
    </w:p>
    <w:p w:rsidR="00000000" w:rsidDel="00000000" w:rsidP="00000000" w:rsidRDefault="00000000" w:rsidRPr="00000000" w14:paraId="000000C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4.1.2</w:t>
      </w:r>
      <w:r w:rsidDel="00000000" w:rsidR="00000000" w:rsidRPr="00000000">
        <w:rPr>
          <w:rFonts w:ascii="Roboto Condensed" w:cs="Roboto Condensed" w:eastAsia="Roboto Condensed" w:hAnsi="Roboto Condensed"/>
          <w:rtl w:val="0"/>
        </w:rPr>
        <w:t xml:space="preserve"> All correspondence for either Party shall be sent to the representative of each Party</w:t>
      </w:r>
    </w:p>
    <w:p w:rsidR="00000000" w:rsidDel="00000000" w:rsidP="00000000" w:rsidRDefault="00000000" w:rsidRPr="00000000" w14:paraId="000000C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indicated in </w:t>
      </w:r>
      <w:r w:rsidDel="00000000" w:rsidR="00000000" w:rsidRPr="00000000">
        <w:rPr>
          <w:rFonts w:ascii="Roboto Condensed" w:cs="Roboto Condensed" w:eastAsia="Roboto Condensed" w:hAnsi="Roboto Condensed"/>
          <w:highlight w:val="yellow"/>
          <w:rtl w:val="0"/>
        </w:rPr>
        <w:t xml:space="preserve">Articles 4.1.3 and 4.1.4</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0D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For the purpose of this Contract VERHAERT NEW PRODUCTS &amp; SERVICES representatives are:</w:t>
        <w:br w:type="textWrapping"/>
      </w:r>
    </w:p>
    <w:p w:rsidR="00000000" w:rsidDel="00000000" w:rsidP="00000000" w:rsidRDefault="00000000" w:rsidRPr="00000000" w14:paraId="000000D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D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Koen Vriesacker E-mail: Koen.Vriesacker@verhaert.com</w:t>
      </w:r>
    </w:p>
    <w:p w:rsidR="00000000" w:rsidDel="00000000" w:rsidP="00000000" w:rsidRDefault="00000000" w:rsidRPr="00000000" w14:paraId="000000D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 </w:t>
      </w:r>
    </w:p>
    <w:p w:rsidR="00000000" w:rsidDel="00000000" w:rsidP="00000000" w:rsidRDefault="00000000" w:rsidRPr="00000000" w14:paraId="000000D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+32 479 710 651</w:t>
      </w:r>
    </w:p>
    <w:p w:rsidR="00000000" w:rsidDel="00000000" w:rsidP="00000000" w:rsidRDefault="00000000" w:rsidRPr="00000000" w14:paraId="000000D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D6">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7">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D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Ma. Thoen Veerle E-mail: veerle.thoen@verhaert.com</w:t>
      </w:r>
    </w:p>
    <w:p w:rsidR="00000000" w:rsidDel="00000000" w:rsidP="00000000" w:rsidRDefault="00000000" w:rsidRPr="00000000" w14:paraId="000000D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0D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0D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D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4.1.4</w:t>
      </w:r>
      <w:r w:rsidDel="00000000" w:rsidR="00000000" w:rsidRPr="00000000">
        <w:rPr>
          <w:rFonts w:ascii="Roboto Condensed" w:cs="Roboto Condensed" w:eastAsia="Roboto Condensed" w:hAnsi="Roboto Condensed"/>
          <w:rtl w:val="0"/>
        </w:rPr>
        <w:t xml:space="preserve"> For the purpose of this Contract, the Contractor’s representatives are:</w:t>
      </w:r>
    </w:p>
    <w:p w:rsidR="00000000" w:rsidDel="00000000" w:rsidP="00000000" w:rsidRDefault="00000000" w:rsidRPr="00000000" w14:paraId="000000D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D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E-mail: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E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E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E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E-mail</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E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E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4.2 KEY PERSONNEL</w:t>
      </w:r>
    </w:p>
    <w:p w:rsidR="00000000" w:rsidDel="00000000" w:rsidP="00000000" w:rsidRDefault="00000000" w:rsidRPr="00000000" w14:paraId="000000E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4.2.1</w:t>
      </w:r>
      <w:r w:rsidDel="00000000" w:rsidR="00000000" w:rsidRPr="00000000">
        <w:rPr>
          <w:rFonts w:ascii="Roboto Condensed" w:cs="Roboto Condensed" w:eastAsia="Roboto Condensed" w:hAnsi="Roboto Condensed"/>
          <w:rtl w:val="0"/>
        </w:rPr>
        <w:t xml:space="preserve"> The work shall be executed by the key personnel nominated in the Contractor’s proposal.</w:t>
      </w:r>
    </w:p>
    <w:p w:rsidR="00000000" w:rsidDel="00000000" w:rsidP="00000000" w:rsidRDefault="00000000" w:rsidRPr="00000000" w14:paraId="000000E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4.2.2</w:t>
      </w:r>
      <w:r w:rsidDel="00000000" w:rsidR="00000000" w:rsidRPr="00000000">
        <w:rPr>
          <w:rFonts w:ascii="Roboto Condensed" w:cs="Roboto Condensed" w:eastAsia="Roboto Condensed" w:hAnsi="Roboto Condensed"/>
          <w:rtl w:val="0"/>
        </w:rPr>
        <w:t xml:space="preserve"> Any replacement to other tasks of such key personnel, to the extent that they are not available as foreseen in the Applicant’s proposal, requires the prior written approval of the VERHAERT NEW PRODUCTS &amp; SERVICES representative as mentioned in Article</w:t>
      </w:r>
    </w:p>
    <w:p w:rsidR="00000000" w:rsidDel="00000000" w:rsidP="00000000" w:rsidRDefault="00000000" w:rsidRPr="00000000" w14:paraId="000000E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Appropriate requests shall be accompanied by a justification for the proposed change and by a comprehensive CV of the new key personnel proposed.</w:t>
      </w:r>
    </w:p>
    <w:p w:rsidR="00000000" w:rsidDel="00000000" w:rsidP="00000000" w:rsidRDefault="00000000" w:rsidRPr="00000000" w14:paraId="000000E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5: LIABILITY</w:t>
      </w:r>
    </w:p>
    <w:p w:rsidR="00000000" w:rsidDel="00000000" w:rsidP="00000000" w:rsidRDefault="00000000" w:rsidRPr="00000000" w14:paraId="000000E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5.1 LIMITATION OF LIABILITY</w:t>
      </w:r>
    </w:p>
    <w:p w:rsidR="00000000" w:rsidDel="00000000" w:rsidP="00000000" w:rsidRDefault="00000000" w:rsidRPr="00000000" w14:paraId="000000F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5.1.1</w:t>
      </w:r>
      <w:r w:rsidDel="00000000" w:rsidR="00000000" w:rsidRPr="00000000">
        <w:rPr>
          <w:rFonts w:ascii="Roboto Condensed" w:cs="Roboto Condensed" w:eastAsia="Roboto Condensed" w:hAnsi="Roboto Condensed"/>
          <w:rtl w:val="0"/>
        </w:rPr>
        <w:t xml:space="preserve"> If a party infringes any laws or bylaws in force in Belgium or in any other country whatsoever, the other party shall not be held responsible for it.</w:t>
      </w:r>
    </w:p>
    <w:p w:rsidR="00000000" w:rsidDel="00000000" w:rsidP="00000000" w:rsidRDefault="00000000" w:rsidRPr="00000000" w14:paraId="000000F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5.1.2</w:t>
      </w:r>
      <w:r w:rsidDel="00000000" w:rsidR="00000000" w:rsidRPr="00000000">
        <w:rPr>
          <w:rFonts w:ascii="Roboto Condensed" w:cs="Roboto Condensed" w:eastAsia="Roboto Condensed" w:hAnsi="Roboto Condensed"/>
          <w:rtl w:val="0"/>
        </w:rPr>
        <w:t xml:space="preserve"> Each Party shall indemnify the other Party from and against all claims, damages, costs and expenses arising out of any infringement of either Party’s obligations under this Contract.</w:t>
      </w:r>
    </w:p>
    <w:p w:rsidR="00000000" w:rsidDel="00000000" w:rsidP="00000000" w:rsidRDefault="00000000" w:rsidRPr="00000000" w14:paraId="000000F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5.1.3</w:t>
      </w:r>
      <w:r w:rsidDel="00000000" w:rsidR="00000000" w:rsidRPr="00000000">
        <w:rPr>
          <w:rFonts w:ascii="Roboto Condensed" w:cs="Roboto Condensed" w:eastAsia="Roboto Condensed" w:hAnsi="Roboto Condensed"/>
          <w:rtl w:val="0"/>
        </w:rPr>
        <w:t xml:space="preserve"> Subject to Article 5.2.3, the liability of one Party towards the other under or in connection with this Contract whether arising from negligence, breach of contract or any other obligation or duty shall not exceed the amount of the Fee set forth in Article 2 above.</w:t>
        <w:br w:type="textWrapping"/>
      </w:r>
    </w:p>
    <w:p w:rsidR="00000000" w:rsidDel="00000000" w:rsidP="00000000" w:rsidRDefault="00000000" w:rsidRPr="00000000" w14:paraId="000000F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5.2 INDIRECT OR CONSEQUENTIAL DAMAGES</w:t>
      </w:r>
    </w:p>
    <w:p w:rsidR="00000000" w:rsidDel="00000000" w:rsidP="00000000" w:rsidRDefault="00000000" w:rsidRPr="00000000" w14:paraId="000000F4">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5.2.1</w:t>
      </w:r>
      <w:r w:rsidDel="00000000" w:rsidR="00000000" w:rsidRPr="00000000">
        <w:rPr>
          <w:rFonts w:ascii="Roboto Condensed" w:cs="Roboto Condensed" w:eastAsia="Roboto Condensed" w:hAnsi="Roboto Condensed"/>
          <w:rtl w:val="0"/>
        </w:rPr>
        <w:t xml:space="preserve"> 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p>
    <w:p w:rsidR="00000000" w:rsidDel="00000000" w:rsidP="00000000" w:rsidRDefault="00000000" w:rsidRPr="00000000" w14:paraId="000000F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5.2.2</w:t>
      </w:r>
      <w:r w:rsidDel="00000000" w:rsidR="00000000" w:rsidRPr="00000000">
        <w:rPr>
          <w:rFonts w:ascii="Roboto Condensed" w:cs="Roboto Condensed" w:eastAsia="Roboto Condensed" w:hAnsi="Roboto Condensed"/>
          <w:rtl w:val="0"/>
        </w:rPr>
        <w:t xml:space="preserve"> The Parties shall in no circumstances be liable for loss of profit, whether direct or indirect.</w:t>
      </w:r>
    </w:p>
    <w:p w:rsidR="00000000" w:rsidDel="00000000" w:rsidP="00000000" w:rsidRDefault="00000000" w:rsidRPr="00000000" w14:paraId="000000F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5.2.3</w:t>
      </w:r>
      <w:r w:rsidDel="00000000" w:rsidR="00000000" w:rsidRPr="00000000">
        <w:rPr>
          <w:rFonts w:ascii="Roboto Condensed" w:cs="Roboto Condensed" w:eastAsia="Roboto Condensed" w:hAnsi="Roboto Condensed"/>
          <w:rtl w:val="0"/>
        </w:rPr>
        <w:t xml:space="preserve"> Neither Party excludes its liability to the other Party for:</w:t>
      </w:r>
    </w:p>
    <w:p w:rsidR="00000000" w:rsidDel="00000000" w:rsidP="00000000" w:rsidRDefault="00000000" w:rsidRPr="00000000" w14:paraId="000000F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death or personal injury caused by its negligence or that of its employees or</w:t>
      </w:r>
    </w:p>
    <w:p w:rsidR="00000000" w:rsidDel="00000000" w:rsidP="00000000" w:rsidRDefault="00000000" w:rsidRPr="00000000" w14:paraId="000000F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agents;</w:t>
      </w:r>
    </w:p>
    <w:p w:rsidR="00000000" w:rsidDel="00000000" w:rsidP="00000000" w:rsidRDefault="00000000" w:rsidRPr="00000000" w14:paraId="000000F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fraud, including fraudulent misrepresentations; and</w:t>
      </w:r>
    </w:p>
    <w:p w:rsidR="00000000" w:rsidDel="00000000" w:rsidP="00000000" w:rsidRDefault="00000000" w:rsidRPr="00000000" w14:paraId="000000F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liability under Article 6.</w:t>
      </w:r>
    </w:p>
    <w:p w:rsidR="00000000" w:rsidDel="00000000" w:rsidP="00000000" w:rsidRDefault="00000000" w:rsidRPr="00000000" w14:paraId="000000F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Gross-negligence, willful misconduct</w:t>
      </w:r>
    </w:p>
    <w:p w:rsidR="00000000" w:rsidDel="00000000" w:rsidP="00000000" w:rsidRDefault="00000000" w:rsidRPr="00000000" w14:paraId="000000F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6: CONFIDENTIALITY, USE OF INFORMATION AND PUBLICITY</w:t>
      </w:r>
    </w:p>
    <w:p w:rsidR="00000000" w:rsidDel="00000000" w:rsidP="00000000" w:rsidRDefault="00000000" w:rsidRPr="00000000" w14:paraId="000000F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6.1 CONFIDENTIALITY AND USE OF INFORMATION</w:t>
      </w:r>
    </w:p>
    <w:p w:rsidR="00000000" w:rsidDel="00000000" w:rsidP="00000000" w:rsidRDefault="00000000" w:rsidRPr="00000000" w14:paraId="000000F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6.1.1</w:t>
      </w:r>
      <w:r w:rsidDel="00000000" w:rsidR="00000000" w:rsidRPr="00000000">
        <w:rPr>
          <w:rFonts w:ascii="Roboto Condensed" w:cs="Roboto Condensed" w:eastAsia="Roboto Condensed" w:hAnsi="Roboto Condensed"/>
          <w:rtl w:val="0"/>
        </w:rPr>
        <w:t xml:space="preserve"> The contents of this Contract constitute Confidential Information.</w:t>
      </w:r>
    </w:p>
    <w:p w:rsidR="00000000" w:rsidDel="00000000" w:rsidP="00000000" w:rsidRDefault="00000000" w:rsidRPr="00000000" w14:paraId="0000010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6.1.2</w:t>
      </w:r>
      <w:r w:rsidDel="00000000" w:rsidR="00000000" w:rsidRPr="00000000">
        <w:rPr>
          <w:rFonts w:ascii="Roboto Condensed" w:cs="Roboto Condensed" w:eastAsia="Roboto Condensed" w:hAnsi="Roboto Condensed"/>
          <w:rtl w:val="0"/>
        </w:rPr>
        <w:t xml:space="preserve"> Neither Party shall during the Contract Term and for a period of three years thereafter, disclose to any Third Party except the Agency, nor use for any purpose except the carrying out of the Activity, any of the other Party's Confidential Information</w:t>
      </w:r>
    </w:p>
    <w:p w:rsidR="00000000" w:rsidDel="00000000" w:rsidP="00000000" w:rsidRDefault="00000000" w:rsidRPr="00000000" w14:paraId="0000010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6.1.3</w:t>
      </w:r>
      <w:r w:rsidDel="00000000" w:rsidR="00000000" w:rsidRPr="00000000">
        <w:rPr>
          <w:rFonts w:ascii="Roboto Condensed" w:cs="Roboto Condensed" w:eastAsia="Roboto Condensed" w:hAnsi="Roboto Condensed"/>
          <w:rtl w:val="0"/>
        </w:rPr>
        <w:t xml:space="preserve"> Upon the end of the Contract Term, or [earlier termination or cancellation] of this Contract in accordance with Article 9, the receiving Party shall promptly return to the Disclosing Party or otherwise certify the destruction of all Confidential Information, both parties are allowed to keep 1 digital copy for legal purposes</w:t>
      </w:r>
    </w:p>
    <w:p w:rsidR="00000000" w:rsidDel="00000000" w:rsidP="00000000" w:rsidRDefault="00000000" w:rsidRPr="00000000" w14:paraId="0000010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6.2 PUBLICITY</w:t>
      </w:r>
    </w:p>
    <w:p w:rsidR="00000000" w:rsidDel="00000000" w:rsidP="00000000" w:rsidRDefault="00000000" w:rsidRPr="00000000" w14:paraId="0000010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6.2.1 Subject to clause 6.2.2, for the purpose of this Contract, the applicant shall not produce</w:t>
      </w:r>
    </w:p>
    <w:p w:rsidR="00000000" w:rsidDel="00000000" w:rsidP="00000000" w:rsidRDefault="00000000" w:rsidRPr="00000000" w14:paraId="00000104">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disseminate any form of communication material, press releases or other publicity documents, including the Applicant’s advertising and news bulletins, which refer to the Activity under this Contract, VERHAERT NEW PRODUCTS &amp; SERVICES or/and the Agency or any aspect of their activities, or permit any Third Party to do so, without the prior written consent of VERHAERT NEW PRODUCTS &amp; SERVICES or/and the Agency’s contractual representative or their duly authorized representative.</w:t>
      </w:r>
    </w:p>
    <w:p w:rsidR="00000000" w:rsidDel="00000000" w:rsidP="00000000" w:rsidRDefault="00000000" w:rsidRPr="00000000" w14:paraId="0000010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6.2.2.</w:t>
      </w:r>
      <w:r w:rsidDel="00000000" w:rsidR="00000000" w:rsidRPr="00000000">
        <w:rPr>
          <w:rFonts w:ascii="Roboto Condensed" w:cs="Roboto Condensed" w:eastAsia="Roboto Condensed" w:hAnsi="Roboto Condensed"/>
          <w:rtl w:val="0"/>
        </w:rPr>
        <w:t xml:space="preserve"> For the duration of the confidentiality obligations as stipulated in Section 6.1.2,</w:t>
      </w:r>
    </w:p>
    <w:p w:rsidR="00000000" w:rsidDel="00000000" w:rsidP="00000000" w:rsidRDefault="00000000" w:rsidRPr="00000000" w14:paraId="00000106">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shall submit a draft of any proposed publication concerning the Activity in writing to VERHAERT NEW PRODUCTS AND SERVICES at least thirty calendar days before the date of the proposed (submission for) publication. VERHAERT NEW PRODUCTS AND SERVICES can, by giving written notice to </w:t>
      </w: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 (a “Confidentiality Notice”):</w:t>
      </w:r>
    </w:p>
    <w:p w:rsidR="00000000" w:rsidDel="00000000" w:rsidP="00000000" w:rsidRDefault="00000000" w:rsidRPr="00000000" w14:paraId="00000107">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w:t>
      </w:r>
      <w:r w:rsidDel="00000000" w:rsidR="00000000" w:rsidRPr="00000000">
        <w:rPr>
          <w:rFonts w:ascii="Roboto Condensed" w:cs="Roboto Condensed" w:eastAsia="Roboto Condensed" w:hAnsi="Roboto Condensed"/>
          <w:rtl w:val="0"/>
        </w:rPr>
        <w:t xml:space="preserve"> prevent the publication of its Confidential Information; or</w:t>
      </w:r>
    </w:p>
    <w:p w:rsidR="00000000" w:rsidDel="00000000" w:rsidP="00000000" w:rsidRDefault="00000000" w:rsidRPr="00000000" w14:paraId="0000010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w:t>
      </w:r>
      <w:r w:rsidDel="00000000" w:rsidR="00000000" w:rsidRPr="00000000">
        <w:rPr>
          <w:rFonts w:ascii="Roboto Condensed" w:cs="Roboto Condensed" w:eastAsia="Roboto Condensed" w:hAnsi="Roboto Condensed"/>
          <w:rtl w:val="0"/>
        </w:rPr>
        <w:t xml:space="preserve"> delay the proposed publication for a maximum of four months after the date of</w:t>
      </w:r>
    </w:p>
    <w:p w:rsidR="00000000" w:rsidDel="00000000" w:rsidP="00000000" w:rsidRDefault="00000000" w:rsidRPr="00000000" w14:paraId="0000010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receipt of the Confidentiality Notice if, in its reasonable opinion, such delay is necessary</w:t>
      </w:r>
    </w:p>
    <w:p w:rsidR="00000000" w:rsidDel="00000000" w:rsidP="00000000" w:rsidRDefault="00000000" w:rsidRPr="00000000" w14:paraId="0000010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order to seek patent or similar protection for any of its Background or any Results</w:t>
      </w:r>
    </w:p>
    <w:p w:rsidR="00000000" w:rsidDel="00000000" w:rsidP="00000000" w:rsidRDefault="00000000" w:rsidRPr="00000000" w14:paraId="0000010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which are the subject of the intended publication; or</w:t>
      </w:r>
    </w:p>
    <w:p w:rsidR="00000000" w:rsidDel="00000000" w:rsidP="00000000" w:rsidRDefault="00000000" w:rsidRPr="00000000" w14:paraId="0000010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w:t>
      </w:r>
      <w:r w:rsidDel="00000000" w:rsidR="00000000" w:rsidRPr="00000000">
        <w:rPr>
          <w:rFonts w:ascii="Roboto Condensed" w:cs="Roboto Condensed" w:eastAsia="Roboto Condensed" w:hAnsi="Roboto Condensed"/>
          <w:rtl w:val="0"/>
        </w:rPr>
        <w:t xml:space="preserve"> prevent the publication of specific Results where such publication would cause</w:t>
      </w:r>
    </w:p>
    <w:p w:rsidR="00000000" w:rsidDel="00000000" w:rsidP="00000000" w:rsidRDefault="00000000" w:rsidRPr="00000000" w14:paraId="0000010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disproportionate harm to its legitimate interests</w:t>
      </w:r>
    </w:p>
    <w:p w:rsidR="00000000" w:rsidDel="00000000" w:rsidP="00000000" w:rsidRDefault="00000000" w:rsidRPr="00000000" w14:paraId="0000010F">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6.2.3</w:t>
      </w:r>
      <w:r w:rsidDel="00000000" w:rsidR="00000000" w:rsidRPr="00000000">
        <w:rPr>
          <w:rFonts w:ascii="Roboto Condensed" w:cs="Roboto Condensed" w:eastAsia="Roboto Condensed" w:hAnsi="Roboto Condensed"/>
          <w:rtl w:val="0"/>
        </w:rPr>
        <w:t xml:space="preserve">. A Confidentiality Notice must contain a precise and motivated request for necessary adaptations to the intended publication. If such an objection has been raised, the parties will discuss how to overcome the justified grounds for the objection on a timely basis (for example by adapting the planned publication and/or by protecting Background or Results before publication). The opposition to the intended Publication will not be unreasonably continued if appropriate actions have been taken following the discussion. Confidentiality Notices must be sent within fifteen calendar days after receipt of the draft Publication. The publishing party shall have the right to proceed with the proposed publication if it has not received a Confidentiality Notice within that fifteen calendar day period.</w:t>
      </w:r>
    </w:p>
    <w:p w:rsidR="00000000" w:rsidDel="00000000" w:rsidP="00000000" w:rsidRDefault="00000000" w:rsidRPr="00000000" w14:paraId="00000110">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6.2.4</w:t>
      </w:r>
      <w:r w:rsidDel="00000000" w:rsidR="00000000" w:rsidRPr="00000000">
        <w:rPr>
          <w:rFonts w:ascii="Roboto Condensed" w:cs="Roboto Condensed" w:eastAsia="Roboto Condensed" w:hAnsi="Roboto Condensed"/>
          <w:rtl w:val="0"/>
        </w:rPr>
        <w:t xml:space="preserve"> The applicant shall not use the logo of VERHAERT NEW PRODUCTS &amp; SERVICES or/and the official emblem of the Agency or any other logo or trademark they may own without the prior written consent of VERHAERT NEW PRODUCTS &amp; SERVICES or/and the Agency’s contractual representative or his duly authorized representative.</w:t>
      </w:r>
    </w:p>
    <w:p w:rsidR="00000000" w:rsidDel="00000000" w:rsidP="00000000" w:rsidRDefault="00000000" w:rsidRPr="00000000" w14:paraId="0000011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7: INTELLECTUAL PROPERTY</w:t>
      </w:r>
    </w:p>
    <w:p w:rsidR="00000000" w:rsidDel="00000000" w:rsidP="00000000" w:rsidRDefault="00000000" w:rsidRPr="00000000" w14:paraId="0000011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7.1 OWNERSHIP</w:t>
      </w:r>
    </w:p>
    <w:p w:rsidR="00000000" w:rsidDel="00000000" w:rsidP="00000000" w:rsidRDefault="00000000" w:rsidRPr="00000000" w14:paraId="0000011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own all Intellectual Property Rights arising out of the Activity performed under this Contract as may be granted by law, as far as no infringement of Third Party occurs.</w:t>
      </w:r>
    </w:p>
    <w:p w:rsidR="00000000" w:rsidDel="00000000" w:rsidP="00000000" w:rsidRDefault="00000000" w:rsidRPr="00000000" w14:paraId="00000115">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7.2 USE OF INTELLECTUAL PROPERTY RIGHTS BY THE AGENCY</w:t>
      </w:r>
    </w:p>
    <w:p w:rsidR="00000000" w:rsidDel="00000000" w:rsidP="00000000" w:rsidRDefault="00000000" w:rsidRPr="00000000" w14:paraId="00000116">
      <w:pPr>
        <w:spacing w:line="276"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Agency or its Member States require the use of any Intellectual Property Rights, owned by the Contractor as described in Article 7.1, for the performance of the Agency’s programmes, the Contractor shall be invited to submit a proposal following a request for quotation issued by the Agency. If, for any reason, the Contractor is not able to submit a proposal within the determined tendering period, or following evaluation, said proposal is not recommended in-line with the ESA Rules and Regulations, the Agency is automatically entitled to a worldwide, irrevocable, transferable, non-exclusive license to use on “favorable conditions'' (i.e. more favorable for the Licensee than market conditions but still allowing reasonable profit for the Licensor) such Intellectual Property Rights for non-commercial purposes within its Scientific Research and Research and Development programmes, with the right to grant sub-licenses. </w:t>
      </w:r>
    </w:p>
    <w:p w:rsidR="00000000" w:rsidDel="00000000" w:rsidP="00000000" w:rsidRDefault="00000000" w:rsidRPr="00000000" w14:paraId="00000117">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Notwithstanding the above provisions of this Sub-Clause, shall the Contractor provide the Agency with conclusive evidence that granting said license would cause it to suffer economic hardship, the Agency’s authorized representatives may jointly, on a case by case basis, waive this right.</w:t>
      </w:r>
    </w:p>
    <w:p w:rsidR="00000000" w:rsidDel="00000000" w:rsidP="00000000" w:rsidRDefault="00000000" w:rsidRPr="00000000" w14:paraId="0000011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7.3 When transferring any Intellectual Property Rights</w:t>
      </w:r>
      <w:r w:rsidDel="00000000" w:rsidR="00000000" w:rsidRPr="00000000">
        <w:rPr>
          <w:rFonts w:ascii="Roboto Condensed" w:cs="Roboto Condensed" w:eastAsia="Roboto Condensed" w:hAnsi="Roboto Condensed"/>
          <w:rtl w:val="0"/>
        </w:rPr>
        <w:t xml:space="preserve">, of which the Contractor retains the ownership in accordance with Article 7.1, to an assignee, the Contractor shall ensure that the assignee grants the Agency and its Member States the same rights, as set out in Article 7.2 of this contract.</w:t>
      </w:r>
    </w:p>
    <w:p w:rsidR="00000000" w:rsidDel="00000000" w:rsidP="00000000" w:rsidRDefault="00000000" w:rsidRPr="00000000" w14:paraId="0000011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7.4 Transfer of Intellectual Property Rights outside the ESA Member States</w:t>
      </w:r>
      <w:r w:rsidDel="00000000" w:rsidR="00000000" w:rsidRPr="00000000">
        <w:rPr>
          <w:rFonts w:ascii="Roboto Condensed" w:cs="Roboto Condensed" w:eastAsia="Roboto Condensed" w:hAnsi="Roboto Condensed"/>
          <w:rtl w:val="0"/>
        </w:rPr>
        <w:t xml:space="preserve">; The Contractor shall inform the VERHAERT NEW PRODUCTS AND SERVICES technical representative, as stated in Article 4.1.3. well in advance of its intention to transfer outside the Agency’s Member States any Intellectual Property Rights arising from this Contract</w:t>
      </w:r>
    </w:p>
    <w:p w:rsidR="00000000" w:rsidDel="00000000" w:rsidP="00000000" w:rsidRDefault="00000000" w:rsidRPr="00000000" w14:paraId="0000011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B">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8: APPLICABLE LAW AND DISPUTE SETTLEMENT</w:t>
      </w:r>
    </w:p>
    <w:p w:rsidR="00000000" w:rsidDel="00000000" w:rsidP="00000000" w:rsidRDefault="00000000" w:rsidRPr="00000000" w14:paraId="0000011C">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8.1 APPLICABLE LAW</w:t>
      </w:r>
    </w:p>
    <w:p w:rsidR="00000000" w:rsidDel="00000000" w:rsidP="00000000" w:rsidRDefault="00000000" w:rsidRPr="00000000" w14:paraId="0000011D">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be governed by the laws of Belgium.</w:t>
      </w:r>
    </w:p>
    <w:p w:rsidR="00000000" w:rsidDel="00000000" w:rsidP="00000000" w:rsidRDefault="00000000" w:rsidRPr="00000000" w14:paraId="0000011E">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8.2 ARBITRATION / DISPUTE SETTLEMENT</w:t>
      </w:r>
    </w:p>
    <w:p w:rsidR="00000000" w:rsidDel="00000000" w:rsidP="00000000" w:rsidRDefault="00000000" w:rsidRPr="00000000" w14:paraId="0000011F">
      <w:pPr>
        <w:spacing w:line="276" w:lineRule="auto"/>
        <w:rPr>
          <w:rFonts w:ascii="Roboto Condensed" w:cs="Roboto Condensed" w:eastAsia="Roboto Condensed" w:hAnsi="Roboto Condensed"/>
        </w:rPr>
      </w:pPr>
      <w:bookmarkStart w:colFirst="0" w:colLast="0" w:name="_heading=h.gjdgxs" w:id="0"/>
      <w:bookmarkEnd w:id="0"/>
      <w:r w:rsidDel="00000000" w:rsidR="00000000" w:rsidRPr="00000000">
        <w:rPr>
          <w:rFonts w:ascii="Roboto Condensed" w:cs="Roboto Condensed" w:eastAsia="Roboto Condensed" w:hAnsi="Roboto Condensed"/>
          <w:highlight w:val="yellow"/>
          <w:rtl w:val="0"/>
        </w:rPr>
        <w:t xml:space="preserve">The courts of the judicial district of East Flanders, VERHAERT NEW PRODUCTS AND SERVICES and  [Company name / applicant ]</w:t>
      </w:r>
      <w:r w:rsidDel="00000000" w:rsidR="00000000" w:rsidRPr="00000000">
        <w:rPr>
          <w:rFonts w:ascii="Roboto Condensed" w:cs="Roboto Condensed" w:eastAsia="Roboto Condensed" w:hAnsi="Roboto Condensed"/>
          <w:rtl w:val="0"/>
        </w:rPr>
        <w:t xml:space="preserve"> will have exclusive jurisdiction to deal with any dispute which has arisen or may arise out of or in connection with this Contract, except that either Party may bring proceedings for an injunction in any jurisdiction.</w:t>
      </w:r>
    </w:p>
    <w:p w:rsidR="00000000" w:rsidDel="00000000" w:rsidP="00000000" w:rsidRDefault="00000000" w:rsidRPr="00000000" w14:paraId="00000120">
      <w:pPr>
        <w:spacing w:line="276" w:lineRule="auto"/>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121">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9: ENTRY INTO FORCE, TERMINATION AND MODIFICATIONS</w:t>
      </w:r>
    </w:p>
    <w:p w:rsidR="00000000" w:rsidDel="00000000" w:rsidP="00000000" w:rsidRDefault="00000000" w:rsidRPr="00000000" w14:paraId="00000122">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9.1 ENTRY INTO FORCE</w:t>
      </w:r>
    </w:p>
    <w:p w:rsidR="00000000" w:rsidDel="00000000" w:rsidP="00000000" w:rsidRDefault="00000000" w:rsidRPr="00000000" w14:paraId="00000123">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enter into force upon signature by the legal representatives of both Parties and shall continue in force </w:t>
      </w:r>
      <w:r w:rsidDel="00000000" w:rsidR="00000000" w:rsidRPr="00000000">
        <w:rPr>
          <w:rFonts w:ascii="Roboto Condensed" w:cs="Roboto Condensed" w:eastAsia="Roboto Condensed" w:hAnsi="Roboto Condensed"/>
          <w:highlight w:val="yellow"/>
          <w:rtl w:val="0"/>
        </w:rPr>
        <w:t xml:space="preserve">until [date]</w:t>
      </w:r>
      <w:r w:rsidDel="00000000" w:rsidR="00000000" w:rsidRPr="00000000">
        <w:rPr>
          <w:rFonts w:ascii="Roboto Condensed" w:cs="Roboto Condensed" w:eastAsia="Roboto Condensed" w:hAnsi="Roboto Condensed"/>
          <w:rtl w:val="0"/>
        </w:rPr>
        <w:t xml:space="preserve">, unless it is cancelled or otherwise terminated in accordance with Article 9.2.</w:t>
      </w:r>
    </w:p>
    <w:p w:rsidR="00000000" w:rsidDel="00000000" w:rsidP="00000000" w:rsidRDefault="00000000" w:rsidRPr="00000000" w14:paraId="00000124">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9.2 TERMINATION</w:t>
      </w:r>
    </w:p>
    <w:p w:rsidR="00000000" w:rsidDel="00000000" w:rsidP="00000000" w:rsidRDefault="00000000" w:rsidRPr="00000000" w14:paraId="0000012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9.2.1</w:t>
      </w:r>
      <w:r w:rsidDel="00000000" w:rsidR="00000000" w:rsidRPr="00000000">
        <w:rPr>
          <w:rFonts w:ascii="Roboto Condensed" w:cs="Roboto Condensed" w:eastAsia="Roboto Condensed" w:hAnsi="Roboto Condensed"/>
          <w:rtl w:val="0"/>
        </w:rPr>
        <w:t xml:space="preserve"> Each Party reserves the right to terminate this Contract, with immediate effect, in the event that the other Party fails to fulfil its undertakings under this Contract.</w:t>
      </w:r>
    </w:p>
    <w:p w:rsidR="00000000" w:rsidDel="00000000" w:rsidP="00000000" w:rsidRDefault="00000000" w:rsidRPr="00000000" w14:paraId="0000012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9.2.2</w:t>
      </w:r>
      <w:r w:rsidDel="00000000" w:rsidR="00000000" w:rsidRPr="00000000">
        <w:rPr>
          <w:rFonts w:ascii="Roboto Condensed" w:cs="Roboto Condensed" w:eastAsia="Roboto Condensed" w:hAnsi="Roboto Condensed"/>
          <w:rtl w:val="0"/>
        </w:rPr>
        <w:t xml:space="preserve"> 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p>
    <w:p w:rsidR="00000000" w:rsidDel="00000000" w:rsidP="00000000" w:rsidRDefault="00000000" w:rsidRPr="00000000" w14:paraId="00000127">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9.3 MODIFICATIONS</w:t>
      </w:r>
    </w:p>
    <w:p w:rsidR="00000000" w:rsidDel="00000000" w:rsidP="00000000" w:rsidRDefault="00000000" w:rsidRPr="00000000" w14:paraId="0000012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request of either Party, the modalities outlined in this Contract may be modified in writing by mutual consent. Such modification shall enter into force and have immediate effect at the date of signature by the legal representatives of both Parties.</w:t>
      </w:r>
    </w:p>
    <w:p w:rsidR="00000000" w:rsidDel="00000000" w:rsidP="00000000" w:rsidRDefault="00000000" w:rsidRPr="00000000" w14:paraId="00000129">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1">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2">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Done in two originals, one for each party of this contract,</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33">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Kruibeke, Belgium</w:t>
            </w:r>
          </w:p>
          <w:p w:rsidR="00000000" w:rsidDel="00000000" w:rsidP="00000000" w:rsidRDefault="00000000" w:rsidRPr="00000000" w14:paraId="0000013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w:t>
            </w:r>
          </w:p>
          <w:p w:rsidR="00000000" w:rsidDel="00000000" w:rsidP="00000000" w:rsidRDefault="00000000" w:rsidRPr="00000000" w14:paraId="0000013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w:t>
            </w:r>
          </w:p>
          <w:p w:rsidR="00000000" w:rsidDel="00000000" w:rsidP="00000000" w:rsidRDefault="00000000" w:rsidRPr="00000000" w14:paraId="00000136">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7">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Frederik Wouters</w:t>
            </w:r>
          </w:p>
          <w:p w:rsidR="00000000" w:rsidDel="00000000" w:rsidP="00000000" w:rsidRDefault="00000000" w:rsidRPr="00000000" w14:paraId="0000013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Function: </w:t>
            </w:r>
          </w:p>
          <w:p w:rsidR="00000000" w:rsidDel="00000000" w:rsidP="00000000" w:rsidRDefault="00000000" w:rsidRPr="00000000" w14:paraId="0000013A">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Signature</w:t>
            </w:r>
          </w:p>
          <w:p w:rsidR="00000000" w:rsidDel="00000000" w:rsidP="00000000" w:rsidRDefault="00000000" w:rsidRPr="00000000" w14:paraId="0000013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40">
            <w:pPr>
              <w:spacing w:line="276" w:lineRule="auto"/>
              <w:rPr>
                <w:rFonts w:ascii="Roboto Condensed" w:cs="Roboto Condensed" w:eastAsia="Roboto Condensed" w:hAnsi="Roboto Condensed"/>
              </w:rPr>
            </w:pPr>
            <w:r w:rsidDel="00000000" w:rsidR="00000000" w:rsidRPr="00000000">
              <w:rPr>
                <w:rtl w:val="0"/>
              </w:rPr>
            </w:r>
          </w:p>
        </w:tc>
        <w:tc>
          <w:tcPr/>
          <w:p w:rsidR="00000000" w:rsidDel="00000000" w:rsidP="00000000" w:rsidRDefault="00000000" w:rsidRPr="00000000" w14:paraId="00000141">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In:</w:t>
            </w:r>
          </w:p>
          <w:p w:rsidR="00000000" w:rsidDel="00000000" w:rsidP="00000000" w:rsidRDefault="00000000" w:rsidRPr="00000000" w14:paraId="00000142">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On:</w:t>
            </w:r>
          </w:p>
          <w:p w:rsidR="00000000" w:rsidDel="00000000" w:rsidP="00000000" w:rsidRDefault="00000000" w:rsidRPr="00000000" w14:paraId="00000143">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w:t>
            </w:r>
          </w:p>
          <w:p w:rsidR="00000000" w:rsidDel="00000000" w:rsidP="00000000" w:rsidRDefault="00000000" w:rsidRPr="00000000" w14:paraId="00000144">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5">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6">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Name……</w:t>
            </w:r>
          </w:p>
          <w:p w:rsidR="00000000" w:rsidDel="00000000" w:rsidP="00000000" w:rsidRDefault="00000000" w:rsidRPr="00000000" w14:paraId="00000147">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Function……</w:t>
            </w:r>
          </w:p>
          <w:p w:rsidR="00000000" w:rsidDel="00000000" w:rsidP="00000000" w:rsidRDefault="00000000" w:rsidRPr="00000000" w14:paraId="00000148">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Signature…..</w:t>
            </w:r>
          </w:p>
          <w:p w:rsidR="00000000" w:rsidDel="00000000" w:rsidP="00000000" w:rsidRDefault="00000000" w:rsidRPr="00000000" w14:paraId="00000149">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A">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B">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C">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D">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 approval, [name and signature]</w:t>
            </w:r>
          </w:p>
          <w:p w:rsidR="00000000" w:rsidDel="00000000" w:rsidP="00000000" w:rsidRDefault="00000000" w:rsidRPr="00000000" w14:paraId="0000014E">
            <w:pPr>
              <w:spacing w:line="276" w:lineRule="auto"/>
              <w:rPr>
                <w:rFonts w:ascii="Roboto Condensed" w:cs="Roboto Condensed" w:eastAsia="Roboto Condensed" w:hAnsi="Roboto Condensed"/>
                <w:highlight w:val="yellow"/>
              </w:rPr>
            </w:pPr>
            <w:r w:rsidDel="00000000" w:rsidR="00000000" w:rsidRPr="00000000">
              <w:rPr>
                <w:rtl w:val="0"/>
              </w:rPr>
            </w:r>
          </w:p>
        </w:tc>
      </w:tr>
    </w:tbl>
    <w:p w:rsidR="00000000" w:rsidDel="00000000" w:rsidP="00000000" w:rsidRDefault="00000000" w:rsidRPr="00000000" w14:paraId="0000014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1">
      <w:pPr>
        <w:spacing w:line="276" w:lineRule="auto"/>
        <w:rPr>
          <w:rFonts w:ascii="Roboto Condensed" w:cs="Roboto Condensed" w:eastAsia="Roboto Condensed" w:hAnsi="Roboto Condensed"/>
        </w:rPr>
      </w:pPr>
      <w:r w:rsidDel="00000000" w:rsidR="00000000" w:rsidRPr="00000000">
        <w:rPr>
          <w:rtl w:val="0"/>
        </w:rPr>
      </w:r>
    </w:p>
    <w:sectPr>
      <w:type w:val="continuous"/>
      <w:pgSz w:h="16838" w:w="11906" w:orient="portrait"/>
      <w:pgMar w:bottom="1417" w:top="166" w:left="1417" w:right="1417" w:header="708" w:footer="11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oen Vriesacker" w:id="1" w:date="2021-11-30T09:32:38Z">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 w:author="Koen Vriesacker" w:id="2" w:date="2021-11-30T09:32:21Z">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 w:author="Koen Vriesacker" w:id="0" w:date="2021-11-30T09:32:11Z">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68" w15:done="0"/>
  <w15:commentEx w15:paraId="00000169" w15:done="0"/>
  <w15:commentEx w15:paraId="0000016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2268"/>
      <w:gridCol w:w="3544"/>
      <w:tblGridChange w:id="0">
        <w:tblGrid>
          <w:gridCol w:w="4361"/>
          <w:gridCol w:w="2268"/>
          <w:gridCol w:w="3544"/>
        </w:tblGrid>
      </w:tblGridChange>
    </w:tblGrid>
    <w:tr>
      <w:trPr>
        <w:cantSplit w:val="0"/>
        <w:tblHeader w:val="0"/>
      </w:trPr>
      <w:tc>
        <w:tcPr>
          <w:tcBorders>
            <w:top w:color="7f7f7f" w:space="0" w:sz="4" w:val="single"/>
          </w:tcBorders>
        </w:tcPr>
        <w:p w:rsidR="00000000" w:rsidDel="00000000" w:rsidP="00000000" w:rsidRDefault="00000000" w:rsidRPr="00000000" w14:paraId="0000015C">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Headquarters</w:t>
          </w:r>
        </w:p>
        <w:p w:rsidR="00000000" w:rsidDel="00000000" w:rsidP="00000000" w:rsidRDefault="00000000" w:rsidRPr="00000000" w14:paraId="0000015D">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Hogenakkerhoekstraat 21</w:t>
          </w:r>
        </w:p>
        <w:p w:rsidR="00000000" w:rsidDel="00000000" w:rsidP="00000000" w:rsidRDefault="00000000" w:rsidRPr="00000000" w14:paraId="0000015E">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Roboto Condensed" w:cs="Roboto Condensed" w:eastAsia="Roboto Condensed" w:hAnsi="Roboto Condensed"/>
              <w:sz w:val="16"/>
              <w:szCs w:val="16"/>
              <w:rtl w:val="0"/>
            </w:rPr>
            <w:t xml:space="preserve">9150 Kruibeke – België</w:t>
          </w:r>
          <w:r w:rsidDel="00000000" w:rsidR="00000000" w:rsidRPr="00000000">
            <w:rPr>
              <w:rtl w:val="0"/>
            </w:rPr>
          </w:r>
        </w:p>
      </w:tc>
      <w:tc>
        <w:tcPr>
          <w:tcBorders>
            <w:top w:color="7f7f7f" w:space="0" w:sz="4" w:val="single"/>
          </w:tcBorders>
        </w:tcPr>
        <w:p w:rsidR="00000000" w:rsidDel="00000000" w:rsidP="00000000" w:rsidRDefault="00000000" w:rsidRPr="00000000" w14:paraId="0000015F">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c>
        <w:tcPr>
          <w:tcBorders>
            <w:top w:color="7f7f7f" w:space="0" w:sz="4" w:val="single"/>
          </w:tcBorders>
        </w:tcPr>
        <w:p w:rsidR="00000000" w:rsidDel="00000000" w:rsidP="00000000" w:rsidRDefault="00000000" w:rsidRPr="00000000" w14:paraId="00000160">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Tel: +32 (0)3 250 19 00</w:t>
          </w:r>
        </w:p>
        <w:p w:rsidR="00000000" w:rsidDel="00000000" w:rsidP="00000000" w:rsidRDefault="00000000" w:rsidRPr="00000000" w14:paraId="00000161">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Fax: +32 (0)3 254 10 08</w:t>
          </w:r>
        </w:p>
        <w:p w:rsidR="00000000" w:rsidDel="00000000" w:rsidP="00000000" w:rsidRDefault="00000000" w:rsidRPr="00000000" w14:paraId="00000162">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www.verhaert.com</w:t>
          </w:r>
        </w:p>
        <w:p w:rsidR="00000000" w:rsidDel="00000000" w:rsidP="00000000" w:rsidRDefault="00000000" w:rsidRPr="00000000" w14:paraId="00000163">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Arimo" w:cs="Arimo" w:eastAsia="Arimo" w:hAnsi="Arimo"/>
              <w:sz w:val="24"/>
              <w:szCs w:val="24"/>
              <w:rtl w:val="0"/>
            </w:rPr>
            <w:t xml:space="preserve"></w:t>
          </w:r>
          <w:r w:rsidDel="00000000" w:rsidR="00000000" w:rsidRPr="00000000">
            <w:rPr>
              <w:rFonts w:ascii="Roboto Condensed" w:cs="Roboto Condensed" w:eastAsia="Roboto Condensed" w:hAnsi="Roboto Condensed"/>
              <w:sz w:val="16"/>
              <w:szCs w:val="16"/>
              <w:rtl w:val="0"/>
            </w:rPr>
            <w:t xml:space="preserve"> info@verhaert.com</w:t>
          </w:r>
          <w:r w:rsidDel="00000000" w:rsidR="00000000" w:rsidRPr="00000000">
            <w:rPr>
              <w:rtl w:val="0"/>
            </w:rPr>
          </w:r>
        </w:p>
      </w:tc>
    </w:tr>
    <w:tr>
      <w:trPr>
        <w:cantSplit w:val="0"/>
        <w:tblHeader w:val="0"/>
      </w:trPr>
      <w:tc>
        <w:tcPr/>
        <w:p w:rsidR="00000000" w:rsidDel="00000000" w:rsidP="00000000" w:rsidRDefault="00000000" w:rsidRPr="00000000" w14:paraId="00000164">
          <w:pPr>
            <w:spacing w:after="0" w:lineRule="auto"/>
            <w:rPr>
              <w:rFonts w:ascii="Roboto Condensed" w:cs="Roboto Condensed" w:eastAsia="Roboto Condensed" w:hAnsi="Roboto Condensed"/>
              <w:sz w:val="14"/>
              <w:szCs w:val="14"/>
            </w:rPr>
          </w:pPr>
          <w:r w:rsidDel="00000000" w:rsidR="00000000" w:rsidRPr="00000000">
            <w:rPr>
              <w:rtl w:val="0"/>
            </w:rPr>
          </w:r>
        </w:p>
      </w:tc>
      <w:tc>
        <w:tcPr/>
        <w:p w:rsidR="00000000" w:rsidDel="00000000" w:rsidP="00000000" w:rsidRDefault="00000000" w:rsidRPr="00000000" w14:paraId="00000165">
          <w:pPr>
            <w:tabs>
              <w:tab w:val="center" w:pos="4703"/>
              <w:tab w:val="right" w:pos="9406"/>
            </w:tabs>
            <w:spacing w:after="0" w:before="120" w:line="240" w:lineRule="auto"/>
            <w:jc w:val="center"/>
            <w:rPr>
              <w:rFonts w:ascii="Roboto Condensed" w:cs="Roboto Condensed" w:eastAsia="Roboto Condensed" w:hAnsi="Roboto Condensed"/>
              <w:color w:val="7f7f7f"/>
              <w:sz w:val="14"/>
              <w:szCs w:val="14"/>
            </w:rPr>
          </w:pPr>
          <w:r w:rsidDel="00000000" w:rsidR="00000000" w:rsidRPr="00000000">
            <w:rPr>
              <w:rFonts w:ascii="Roboto Condensed" w:cs="Roboto Condensed" w:eastAsia="Roboto Condensed" w:hAnsi="Roboto Condensed"/>
              <w:color w:val="7f7f7f"/>
              <w:sz w:val="14"/>
              <w:szCs w:val="14"/>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166">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r>
  </w:tbl>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16"/>
        <w:szCs w:val="16"/>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16"/>
        <w:szCs w:val="16"/>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Pr>
      <w:pict>
        <v:shape id="PowerPlusWaterMarkObject1" style="position:absolute;width:476.9149856478577pt;height:164.5377660710086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4758055</wp:posOffset>
          </wp:positionH>
          <wp:positionV relativeFrom="margin">
            <wp:posOffset>-1764662</wp:posOffset>
          </wp:positionV>
          <wp:extent cx="1261745" cy="1182370"/>
          <wp:effectExtent b="0" l="0" r="0" t="0"/>
          <wp:wrapSquare wrapText="bothSides" distB="0" distT="0" distL="114300" distR="114300"/>
          <wp:docPr id="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1745" cy="1182370"/>
                  </a:xfrm>
                  <a:prstGeom prst="rect"/>
                  <a:ln/>
                </pic:spPr>
              </pic:pic>
            </a:graphicData>
          </a:graphic>
        </wp:anchor>
      </w:drawing>
    </w:r>
    <w:r w:rsidDel="00000000" w:rsidR="00000000" w:rsidRPr="00000000">
      <w:rPr>
        <w:rFonts w:ascii="Roboto Light" w:cs="Roboto Light" w:eastAsia="Roboto Light" w:hAnsi="Roboto Light"/>
        <w:b w:val="0"/>
        <w:i w:val="0"/>
        <w:smallCaps w:val="0"/>
        <w:strike w:val="0"/>
        <w:color w:val="000000"/>
        <w:sz w:val="22"/>
        <w:szCs w:val="22"/>
        <w:u w:val="none"/>
        <w:shd w:fill="auto" w:val="clear"/>
        <w:vertAlign w:val="baseline"/>
      </w:rPr>
      <w:drawing>
        <wp:inline distB="0" distT="0" distL="0" distR="0">
          <wp:extent cx="2385243" cy="299996"/>
          <wp:effectExtent b="0" l="0" r="0" t="0"/>
          <wp:docPr descr="Icon&#10;&#10;Description automatically generated" id="63" name="image2.png"/>
          <a:graphic>
            <a:graphicData uri="http://schemas.openxmlformats.org/drawingml/2006/picture">
              <pic:pic>
                <pic:nvPicPr>
                  <pic:cNvPr descr="Icon&#10;&#10;Description automatically generated" id="0" name="image2.png"/>
                  <pic:cNvPicPr preferRelativeResize="0"/>
                </pic:nvPicPr>
                <pic:blipFill>
                  <a:blip r:embed="rId2"/>
                  <a:srcRect b="0" l="0" r="0" t="0"/>
                  <a:stretch>
                    <a:fillRect/>
                  </a:stretch>
                </pic:blipFill>
                <pic:spPr>
                  <a:xfrm>
                    <a:off x="0" y="0"/>
                    <a:ext cx="2385243" cy="299996"/>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Condensed" w:cs="Roboto Condensed" w:eastAsia="Roboto Condensed" w:hAnsi="Roboto Condensed"/>
        <w:b w:val="0"/>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BELGIUM SPACE SOLUTIONS </w:t>
      <w:br w:type="textWrapping"/>
      <w:t xml:space="preserve">OPEN CALL FOR TECHNOLOGY TRANSFER  - PROOF OF CONCEPT </w:t>
      <w:br w:type="textWrapping"/>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highlight w:val="yellow"/>
        <w:rtl w:val="0"/>
      </w:rPr>
      <w:t xml:space="preserve">1</w:t>
    </w:r>
    <w:r w:rsidDel="00000000" w:rsidR="00000000" w:rsidRPr="00000000">
      <w:rPr>
        <w:rFonts w:ascii="Roboto Condensed" w:cs="Roboto Condensed" w:eastAsia="Roboto Condensed" w:hAnsi="Roboto Condensed"/>
        <w:highlight w:val="yellow"/>
        <w:rtl w:val="0"/>
      </w:rPr>
      <w:t xml:space="preserve">/</w:t>
    </w:r>
    <w:r w:rsidDel="00000000" w:rsidR="00000000" w:rsidRPr="00000000">
      <w:rPr>
        <w:highlight w:val="yellow"/>
        <w:rtl w:val="0"/>
      </w:rPr>
      <w:t xml:space="preserve">7</w:t>
    </w:r>
    <w:r w:rsidDel="00000000" w:rsidR="00000000" w:rsidRPr="00000000">
      <w:rPr>
        <w:rFonts w:ascii="Roboto Condensed" w:cs="Roboto Condensed" w:eastAsia="Roboto Condensed" w:hAnsi="Roboto Condensed"/>
        <w:highlight w:val="yellow"/>
        <w:rtl w:val="0"/>
      </w:rPr>
      <w:t xml:space="preserve">/202</w:t>
    </w:r>
    <w:r w:rsidDel="00000000" w:rsidR="00000000" w:rsidRPr="00000000">
      <w:rPr>
        <w:highlight w:val="yellow"/>
        <w:rtl w:val="0"/>
      </w:rPr>
      <w:t xml:space="preserve">2</w:t>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9"/>
      <w:gridCol w:w="2433"/>
      <w:gridCol w:w="3556"/>
      <w:tblGridChange w:id="0">
        <w:tblGrid>
          <w:gridCol w:w="4219"/>
          <w:gridCol w:w="2433"/>
          <w:gridCol w:w="3556"/>
        </w:tblGrid>
      </w:tblGridChange>
    </w:tblGrid>
    <w:tr>
      <w:trPr>
        <w:cantSplit w:val="0"/>
        <w:tblHeader w:val="0"/>
      </w:trPr>
      <w:tc>
        <w:tcPr/>
        <w:p w:rsidR="00000000" w:rsidDel="00000000" w:rsidP="00000000" w:rsidRDefault="00000000" w:rsidRPr="00000000" w14:paraId="00000156">
          <w:pPr>
            <w:rPr>
              <w:sz w:val="18"/>
              <w:szCs w:val="18"/>
            </w:rPr>
          </w:pPr>
          <w:r w:rsidDel="00000000" w:rsidR="00000000" w:rsidRPr="00000000">
            <w:rPr>
              <w:rFonts w:ascii="Roboto Condensed" w:cs="Roboto Condensed" w:eastAsia="Roboto Condensed" w:hAnsi="Roboto Condensed"/>
              <w:sz w:val="18"/>
              <w:szCs w:val="18"/>
              <w:rtl w:val="0"/>
            </w:rPr>
            <w:t xml:space="preserve">Ref: </w:t>
          </w:r>
          <w:r w:rsidDel="00000000" w:rsidR="00000000" w:rsidRPr="00000000">
            <w:rPr>
              <w:sz w:val="18"/>
              <w:szCs w:val="18"/>
              <w:rtl w:val="0"/>
            </w:rPr>
            <w:t xml:space="preserve">BSSC-0188-DOC-A</w:t>
          </w:r>
        </w:p>
        <w:p w:rsidR="00000000" w:rsidDel="00000000" w:rsidP="00000000" w:rsidRDefault="00000000" w:rsidRPr="00000000" w14:paraId="00000157">
          <w:pPr>
            <w:rPr>
              <w:sz w:val="18"/>
              <w:szCs w:val="18"/>
            </w:rPr>
          </w:pPr>
          <w:r w:rsidDel="00000000" w:rsidR="00000000" w:rsidRPr="00000000">
            <w:rPr>
              <w:rtl w:val="0"/>
            </w:rPr>
          </w:r>
        </w:p>
      </w:tc>
      <w:tc>
        <w:tcPr/>
        <w:p w:rsidR="00000000" w:rsidDel="00000000" w:rsidP="00000000" w:rsidRDefault="00000000" w:rsidRPr="00000000" w14:paraId="00000158">
          <w:pPr>
            <w:ind w:left="-1384" w:firstLine="1384"/>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By: &lt;KVR &gt;</w:t>
          </w:r>
        </w:p>
      </w:tc>
      <w:tc>
        <w:tcPr/>
        <w:p w:rsidR="00000000" w:rsidDel="00000000" w:rsidP="00000000" w:rsidRDefault="00000000" w:rsidRPr="00000000" w14:paraId="00000159">
          <w:pPr>
            <w:jc w:val="right"/>
            <w:rPr>
              <w:rFonts w:ascii="Roboto Condensed" w:cs="Roboto Condensed" w:eastAsia="Roboto Condensed" w:hAnsi="Roboto Condensed"/>
              <w:sz w:val="16"/>
              <w:szCs w:val="16"/>
            </w:rPr>
          </w:pPr>
          <w:r w:rsidDel="00000000" w:rsidR="00000000" w:rsidRPr="00000000">
            <w:rPr>
              <w:sz w:val="16"/>
              <w:szCs w:val="16"/>
              <w:rtl w:val="0"/>
            </w:rPr>
            <w:t xml:space="preserve">1/7/2022</w:t>
          </w:r>
          <w:r w:rsidDel="00000000" w:rsidR="00000000" w:rsidRPr="00000000">
            <w:rPr>
              <w:rtl w:val="0"/>
            </w:rPr>
          </w:r>
        </w:p>
      </w:tc>
    </w:tr>
  </w:tbl>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w:cs="Roboto Condensed" w:eastAsia="Roboto Condensed" w:hAnsi="Roboto Condensed"/>
        <w:sz w:val="22"/>
        <w:szCs w:val="22"/>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E13E4"/>
    <w:pPr>
      <w:ind w:left="720"/>
      <w:contextualSpacing w:val="1"/>
    </w:pPr>
  </w:style>
  <w:style w:type="character" w:styleId="Hyperlink">
    <w:name w:val="Hyperlink"/>
    <w:basedOn w:val="DefaultParagraphFont"/>
    <w:uiPriority w:val="99"/>
    <w:unhideWhenUsed w:val="1"/>
    <w:rsid w:val="002E13E4"/>
    <w:rPr>
      <w:color w:val="0563c1" w:themeColor="hyperlink"/>
      <w:u w:val="single"/>
    </w:rPr>
  </w:style>
  <w:style w:type="character" w:styleId="UnresolvedMention">
    <w:name w:val="Unresolved Mention"/>
    <w:basedOn w:val="DefaultParagraphFont"/>
    <w:uiPriority w:val="99"/>
    <w:semiHidden w:val="1"/>
    <w:unhideWhenUsed w:val="1"/>
    <w:rsid w:val="002E13E4"/>
    <w:rPr>
      <w:color w:val="605e5c"/>
      <w:shd w:color="auto" w:fill="e1dfdd" w:val="clear"/>
    </w:rPr>
  </w:style>
  <w:style w:type="table" w:styleId="TableGrid">
    <w:name w:val="Table Grid"/>
    <w:basedOn w:val="TableNormal"/>
    <w:uiPriority w:val="39"/>
    <w:rsid w:val="002E13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13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2E13E4"/>
  </w:style>
  <w:style w:type="paragraph" w:styleId="Footer">
    <w:name w:val="footer"/>
    <w:basedOn w:val="Normal"/>
    <w:link w:val="FooterChar"/>
    <w:uiPriority w:val="99"/>
    <w:unhideWhenUsed w:val="1"/>
    <w:rsid w:val="002E13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2E13E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85.0" w:type="dxa"/>
        <w:left w:w="115.0" w:type="dxa"/>
        <w:bottom w:w="85.0" w:type="dxa"/>
        <w:right w:w="115.0" w:type="dxa"/>
      </w:tblCellMar>
    </w:tblPr>
  </w:style>
  <w:style w:type="table" w:styleId="Table3">
    <w:basedOn w:val="TableNormal"/>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en.wikipedia.org/wiki/Business_Model_Canvas" TargetMode="Externa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4l0lPrjEZ1HH8KyqKgRenbWH4w==">AMUW2mWNblCCqMs9aJNAwFqf2kQoax5iDR2kTGpqNMRGy5n9aaNxWGRj8ce9yZ2TVAUKxtGiY+4DBlL2LoUcgRcpRbsaEsg4GnynQPDaCbxoBl/tCi0Z+PkIhsjZWtm4U4j96tkHAOX98rhXqIScLg1zB4NLegHh4RaPDo21IIuFexLVxKk9T9KbbXWXMq0z3YxOqBdlXGD3n0m33k/NXXuluUzj4g9Co7s+v4cGTI0ca1GPVesPPd/frgvgpgZ03PmrbyoNV4ySwpkVeVFBiSBcot/qocThBm2ePFo7WckV4VkXZn3vVc/emOR/rQTv3OdVt5j9JWuV9BbU/1WCTCxdWCDkyGaG0wS+wjb7Qn6JB+LWj5MvalD0rxYrP6sU1qMX0wEVAUWubZxojvwJ9MfOGWCa5RgwU8hdUnrr3vyIWS2rl4ifdts3sOeCqM35jdnRPr8UXdEUjQCdCWPlJz8Eu3AtXwEIZzHM7+p2u6SEg57/gWZq8OSepc4HJ77ZRUYvFhzXtDLF6HUhpzkXgKs0O9MCf2vjfhaeQxouMP6FDe8gVPeLtkBXtz2J0UvQpDGi/LaLQ1OrPzoqZiWz9K/Dk4kdRNIA01z/A6LhjdP/8ytjDEnwETzSiD1CTzNok0yM4vlYGewFc89NPIrU+rCSDEcukOLT9JpJe/JKYLXv7An9BZQHOOzTPDS5wR/CfN8gb/v27mQDGX/6CMZBsIo7Ivmz2LyrvpoGY3Fw1jajCRkDDcgg05zDoB4bbnpU2Ky8dOAvnL82ovHBnQ96zjk6DXBg+cAFLo5N/AAXvdQIAwJZQZl/AV9FEP1GYMYNQ92MssTgu3jqjWzN+N4LCBtIHK+Rc920TQLoes8x3X3+d2mzkurSSCqXed7T88cpaSIEZD6ErrM/SfqUc75RsAxUHycyZ98F/ok4XS/DpBl9VvqRkVkpFOK7pFdPpUzXUhZQOm1NqRlLpVcxfduuVSWIZmbsTFvwJswqQ34CuLQAKgPp6Q9Yqce2bnOpdl4dZJaXXsJJkDWnyM/EDMn8rYiwiAYOgYblFCI4R3Ct3X56vw+b/PxyFt6hwgxFgHoxe9IUsjpMLZ3Q05U4wMPCtEg8ydCefnAaYECEvNHV7Xwj3YgSm3WjChVOTRCwSkSQ4sk1BwMv9n+gYK6RcF1EcATNczJMSmnv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2020-11-20T15:27:00Z</dcterms:created>
  <dc:creator>lleroy</dc:creator>
</cp:coreProperties>
</file>