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D5A9" w14:textId="18794601" w:rsidR="00F64F6D" w:rsidRPr="00C45B3A" w:rsidRDefault="005C4D35" w:rsidP="00356189">
      <w:pPr>
        <w:pStyle w:val="BodyText2"/>
        <w:spacing w:line="300" w:lineRule="exact"/>
        <w:jc w:val="both"/>
        <w:rPr>
          <w:rFonts w:ascii="Roboto" w:hAnsi="Roboto"/>
          <w:sz w:val="28"/>
          <w:szCs w:val="28"/>
          <w:lang w:val="en-US"/>
        </w:rPr>
      </w:pPr>
      <w:bookmarkStart w:id="0" w:name="_Toc233532467"/>
      <w:r>
        <w:rPr>
          <w:rFonts w:ascii="Roboto" w:hAnsi="Roboto"/>
          <w:sz w:val="28"/>
          <w:szCs w:val="28"/>
          <w:lang w:val="en-US"/>
        </w:rPr>
        <w:t xml:space="preserve">Technology Transfer Demonstrator </w:t>
      </w:r>
      <w:r w:rsidR="00F64F6D" w:rsidRPr="00C45B3A">
        <w:rPr>
          <w:rFonts w:ascii="Roboto" w:hAnsi="Roboto"/>
          <w:sz w:val="28"/>
          <w:szCs w:val="28"/>
          <w:lang w:val="en-US"/>
        </w:rPr>
        <w:t>Contract</w:t>
      </w:r>
      <w:bookmarkEnd w:id="0"/>
    </w:p>
    <w:p w14:paraId="724D7A73" w14:textId="77777777" w:rsidR="00F64F6D" w:rsidRPr="00C45B3A" w:rsidDel="00E850CB" w:rsidRDefault="00F64F6D" w:rsidP="00356189">
      <w:pPr>
        <w:pStyle w:val="BodyText2"/>
        <w:spacing w:line="300" w:lineRule="exact"/>
        <w:jc w:val="both"/>
        <w:rPr>
          <w:rFonts w:ascii="Roboto" w:hAnsi="Roboto"/>
          <w:lang w:val="en-US"/>
        </w:rPr>
      </w:pPr>
    </w:p>
    <w:p w14:paraId="215F879D"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sz w:val="22"/>
          <w:szCs w:val="22"/>
          <w:lang w:val="en-US"/>
        </w:rPr>
        <w:t xml:space="preserve">Between: </w:t>
      </w:r>
    </w:p>
    <w:p w14:paraId="68E252FF" w14:textId="77777777" w:rsidR="00F64F6D" w:rsidRPr="00C17FC7" w:rsidRDefault="00F64F6D" w:rsidP="00ED321A">
      <w:pPr>
        <w:spacing w:after="240" w:line="300" w:lineRule="exact"/>
        <w:rPr>
          <w:rFonts w:ascii="Roboto" w:hAnsi="Roboto"/>
          <w:sz w:val="22"/>
          <w:szCs w:val="22"/>
          <w:lang w:val="nl-BE"/>
        </w:rPr>
      </w:pPr>
      <w:proofErr w:type="spellStart"/>
      <w:r w:rsidRPr="00C17FC7">
        <w:rPr>
          <w:rFonts w:ascii="Roboto" w:hAnsi="Roboto"/>
          <w:sz w:val="22"/>
          <w:szCs w:val="22"/>
          <w:lang w:val="nl-BE"/>
        </w:rPr>
        <w:t>Verhaert</w:t>
      </w:r>
      <w:proofErr w:type="spellEnd"/>
      <w:r w:rsidRPr="00C17FC7">
        <w:rPr>
          <w:rFonts w:ascii="Roboto" w:hAnsi="Roboto"/>
          <w:sz w:val="22"/>
          <w:szCs w:val="22"/>
          <w:lang w:val="nl-BE"/>
        </w:rPr>
        <w:t xml:space="preserve"> New </w:t>
      </w:r>
      <w:proofErr w:type="spellStart"/>
      <w:r w:rsidRPr="00C17FC7">
        <w:rPr>
          <w:rFonts w:ascii="Roboto" w:hAnsi="Roboto"/>
          <w:sz w:val="22"/>
          <w:szCs w:val="22"/>
          <w:lang w:val="nl-BE"/>
        </w:rPr>
        <w:t>Products</w:t>
      </w:r>
      <w:proofErr w:type="spellEnd"/>
      <w:r w:rsidRPr="00C17FC7">
        <w:rPr>
          <w:rFonts w:ascii="Roboto" w:hAnsi="Roboto"/>
          <w:sz w:val="22"/>
          <w:szCs w:val="22"/>
          <w:lang w:val="nl-BE"/>
        </w:rPr>
        <w:t xml:space="preserve"> &amp; Services </w:t>
      </w:r>
      <w:r w:rsidRPr="00C17FC7">
        <w:rPr>
          <w:rFonts w:ascii="Roboto" w:hAnsi="Roboto"/>
          <w:sz w:val="22"/>
          <w:szCs w:val="22"/>
          <w:lang w:val="nl-BE"/>
        </w:rPr>
        <w:br/>
      </w:r>
      <w:proofErr w:type="spellStart"/>
      <w:r w:rsidRPr="00C17FC7">
        <w:rPr>
          <w:rFonts w:ascii="Roboto" w:hAnsi="Roboto"/>
          <w:sz w:val="22"/>
          <w:szCs w:val="22"/>
          <w:lang w:val="nl-BE"/>
        </w:rPr>
        <w:t>Hogenakkerhoekstraat</w:t>
      </w:r>
      <w:proofErr w:type="spellEnd"/>
      <w:r w:rsidRPr="00C17FC7">
        <w:rPr>
          <w:rFonts w:ascii="Roboto" w:hAnsi="Roboto"/>
          <w:sz w:val="22"/>
          <w:szCs w:val="22"/>
          <w:lang w:val="nl-BE"/>
        </w:rPr>
        <w:t xml:space="preserve"> 21</w:t>
      </w:r>
      <w:r w:rsidRPr="00C17FC7">
        <w:rPr>
          <w:rFonts w:ascii="Roboto" w:hAnsi="Roboto"/>
          <w:sz w:val="22"/>
          <w:szCs w:val="22"/>
          <w:lang w:val="nl-BE"/>
        </w:rPr>
        <w:br/>
        <w:t>B-9150 Kruibeke</w:t>
      </w:r>
    </w:p>
    <w:p w14:paraId="320E4C0D" w14:textId="77777777" w:rsidR="00F64F6D" w:rsidRPr="00C45B3A" w:rsidRDefault="00F64F6D" w:rsidP="00ED321A">
      <w:pPr>
        <w:spacing w:after="240" w:line="300" w:lineRule="exact"/>
        <w:rPr>
          <w:rFonts w:ascii="Roboto" w:hAnsi="Roboto"/>
          <w:sz w:val="22"/>
          <w:szCs w:val="22"/>
          <w:lang w:val="en-US"/>
        </w:rPr>
      </w:pPr>
      <w:r w:rsidRPr="00C45B3A">
        <w:rPr>
          <w:rFonts w:ascii="Roboto" w:hAnsi="Roboto"/>
          <w:sz w:val="22"/>
          <w:szCs w:val="22"/>
          <w:lang w:val="en-US"/>
        </w:rPr>
        <w:t>(</w:t>
      </w:r>
      <w:proofErr w:type="gramStart"/>
      <w:r w:rsidRPr="00C45B3A">
        <w:rPr>
          <w:rFonts w:ascii="Roboto" w:hAnsi="Roboto"/>
          <w:sz w:val="22"/>
          <w:szCs w:val="22"/>
          <w:lang w:val="en-US"/>
        </w:rPr>
        <w:t>hereinafter</w:t>
      </w:r>
      <w:proofErr w:type="gramEnd"/>
      <w:r w:rsidRPr="00C45B3A">
        <w:rPr>
          <w:rFonts w:ascii="Roboto" w:hAnsi="Roboto"/>
          <w:sz w:val="22"/>
          <w:szCs w:val="22"/>
          <w:lang w:val="en-US"/>
        </w:rPr>
        <w:t xml:space="preserve"> referred to as </w:t>
      </w:r>
      <w:proofErr w:type="spellStart"/>
      <w:r w:rsidRPr="00C45B3A">
        <w:rPr>
          <w:rFonts w:ascii="Roboto" w:hAnsi="Roboto"/>
          <w:sz w:val="22"/>
          <w:szCs w:val="22"/>
          <w:lang w:val="en-US"/>
        </w:rPr>
        <w:t>Verhaert</w:t>
      </w:r>
      <w:proofErr w:type="spellEnd"/>
      <w:r w:rsidRPr="00C45B3A">
        <w:rPr>
          <w:rFonts w:ascii="Roboto" w:hAnsi="Roboto"/>
          <w:sz w:val="22"/>
          <w:szCs w:val="22"/>
          <w:lang w:val="en-US"/>
        </w:rPr>
        <w:t xml:space="preserve"> New Products &amp; Services)</w:t>
      </w:r>
      <w:r w:rsidRPr="00C45B3A">
        <w:rPr>
          <w:rFonts w:ascii="Roboto" w:hAnsi="Roboto"/>
          <w:sz w:val="22"/>
          <w:szCs w:val="22"/>
          <w:lang w:val="en-US"/>
        </w:rPr>
        <w:br/>
        <w:t xml:space="preserve">located at </w:t>
      </w:r>
      <w:proofErr w:type="spellStart"/>
      <w:r w:rsidRPr="00C45B3A">
        <w:rPr>
          <w:rFonts w:ascii="Roboto" w:hAnsi="Roboto"/>
          <w:i/>
          <w:sz w:val="22"/>
          <w:szCs w:val="22"/>
          <w:lang w:val="en-US"/>
        </w:rPr>
        <w:t>Kruibeke</w:t>
      </w:r>
      <w:proofErr w:type="spellEnd"/>
      <w:r w:rsidRPr="00C45B3A">
        <w:rPr>
          <w:rFonts w:ascii="Roboto" w:hAnsi="Roboto"/>
          <w:i/>
          <w:sz w:val="22"/>
          <w:szCs w:val="22"/>
          <w:lang w:val="en-US"/>
        </w:rPr>
        <w:t>, Belgium</w:t>
      </w:r>
    </w:p>
    <w:p w14:paraId="698853A8" w14:textId="29AFCFB9" w:rsidR="00F64F6D" w:rsidRPr="00C45B3A" w:rsidRDefault="00F64F6D" w:rsidP="00356189">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represented</w:t>
      </w:r>
      <w:proofErr w:type="gramEnd"/>
      <w:r w:rsidRPr="00C45B3A">
        <w:rPr>
          <w:rFonts w:ascii="Roboto" w:hAnsi="Roboto"/>
          <w:sz w:val="22"/>
          <w:szCs w:val="22"/>
          <w:lang w:val="en-US"/>
        </w:rPr>
        <w:t xml:space="preserve"> by </w:t>
      </w:r>
      <w:r w:rsidR="00C22C76">
        <w:rPr>
          <w:rFonts w:ascii="Roboto" w:hAnsi="Roboto"/>
          <w:i/>
          <w:sz w:val="22"/>
          <w:szCs w:val="22"/>
          <w:lang w:val="en-US"/>
        </w:rPr>
        <w:t xml:space="preserve">Frederik </w:t>
      </w:r>
      <w:proofErr w:type="spellStart"/>
      <w:r w:rsidR="00C22C76">
        <w:rPr>
          <w:rFonts w:ascii="Roboto" w:hAnsi="Roboto"/>
          <w:i/>
          <w:sz w:val="22"/>
          <w:szCs w:val="22"/>
          <w:lang w:val="en-US"/>
        </w:rPr>
        <w:t>Wouters</w:t>
      </w:r>
      <w:proofErr w:type="spellEnd"/>
    </w:p>
    <w:p w14:paraId="2DFE3211" w14:textId="77777777" w:rsidR="00F64F6D" w:rsidRPr="00C45B3A" w:rsidRDefault="00F64F6D">
      <w:pPr>
        <w:spacing w:after="240" w:line="300" w:lineRule="exact"/>
        <w:jc w:val="both"/>
        <w:rPr>
          <w:rFonts w:ascii="Roboto" w:hAnsi="Roboto"/>
          <w:sz w:val="22"/>
          <w:szCs w:val="22"/>
          <w:lang w:val="en-US"/>
        </w:rPr>
      </w:pPr>
    </w:p>
    <w:p w14:paraId="0C0F6B94" w14:textId="77777777" w:rsidR="00A06552" w:rsidRDefault="00A06552">
      <w:pPr>
        <w:spacing w:after="240" w:line="300" w:lineRule="exact"/>
        <w:jc w:val="both"/>
        <w:rPr>
          <w:rFonts w:ascii="Roboto" w:hAnsi="Roboto"/>
          <w:sz w:val="22"/>
          <w:szCs w:val="22"/>
          <w:lang w:val="en-US"/>
        </w:rPr>
      </w:pPr>
    </w:p>
    <w:p w14:paraId="4E0C5DD7" w14:textId="77777777" w:rsidR="00F64F6D" w:rsidRPr="00C45B3A" w:rsidRDefault="00F64F6D">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and</w:t>
      </w:r>
      <w:proofErr w:type="gramEnd"/>
    </w:p>
    <w:p w14:paraId="4B78E44F" w14:textId="77777777" w:rsidR="00F64F6D" w:rsidRPr="00C45B3A" w:rsidRDefault="00F64F6D" w:rsidP="00ED321A">
      <w:pPr>
        <w:spacing w:after="240" w:line="300" w:lineRule="exact"/>
        <w:rPr>
          <w:rFonts w:ascii="Roboto" w:hAnsi="Roboto"/>
          <w:i/>
          <w:sz w:val="22"/>
          <w:szCs w:val="22"/>
          <w:lang w:val="en-US"/>
        </w:rPr>
      </w:pPr>
      <w:r w:rsidRPr="000D54E6">
        <w:rPr>
          <w:rFonts w:ascii="Roboto" w:hAnsi="Roboto"/>
          <w:i/>
          <w:sz w:val="22"/>
          <w:szCs w:val="22"/>
          <w:highlight w:val="yellow"/>
          <w:lang w:val="en-US"/>
        </w:rPr>
        <w:t>[INSERT NAME OF THE ENTITY]</w:t>
      </w:r>
      <w:r w:rsidRPr="00C45B3A">
        <w:rPr>
          <w:rFonts w:ascii="Roboto" w:hAnsi="Roboto"/>
          <w:i/>
          <w:sz w:val="22"/>
          <w:szCs w:val="22"/>
          <w:lang w:val="en-US"/>
        </w:rPr>
        <w:br/>
      </w:r>
      <w:r w:rsidRPr="00C45B3A">
        <w:rPr>
          <w:rFonts w:ascii="Roboto" w:hAnsi="Roboto"/>
          <w:sz w:val="22"/>
          <w:szCs w:val="22"/>
          <w:lang w:val="en-US"/>
        </w:rPr>
        <w:t>(</w:t>
      </w:r>
      <w:proofErr w:type="gramStart"/>
      <w:r w:rsidRPr="00C45B3A">
        <w:rPr>
          <w:rFonts w:ascii="Roboto" w:hAnsi="Roboto"/>
          <w:sz w:val="22"/>
          <w:szCs w:val="22"/>
          <w:lang w:val="en-US"/>
        </w:rPr>
        <w:t>hereinafter</w:t>
      </w:r>
      <w:proofErr w:type="gramEnd"/>
      <w:r w:rsidRPr="00C45B3A">
        <w:rPr>
          <w:rFonts w:ascii="Roboto" w:hAnsi="Roboto"/>
          <w:sz w:val="22"/>
          <w:szCs w:val="22"/>
          <w:lang w:val="en-US"/>
        </w:rPr>
        <w:t xml:space="preserve"> referred to as “the Contractor”)</w:t>
      </w:r>
      <w:r w:rsidRPr="00C45B3A">
        <w:rPr>
          <w:rFonts w:ascii="Roboto" w:hAnsi="Roboto"/>
          <w:i/>
          <w:sz w:val="22"/>
          <w:szCs w:val="22"/>
          <w:lang w:val="en-US"/>
        </w:rPr>
        <w:br/>
      </w:r>
      <w:r w:rsidRPr="00C45B3A">
        <w:rPr>
          <w:rFonts w:ascii="Roboto" w:hAnsi="Roboto"/>
          <w:sz w:val="22"/>
          <w:szCs w:val="22"/>
          <w:lang w:val="en-US"/>
        </w:rPr>
        <w:t xml:space="preserve">located at </w:t>
      </w:r>
      <w:r w:rsidRPr="000D54E6">
        <w:rPr>
          <w:rFonts w:ascii="Roboto" w:hAnsi="Roboto"/>
          <w:i/>
          <w:sz w:val="22"/>
          <w:szCs w:val="22"/>
          <w:highlight w:val="yellow"/>
          <w:lang w:val="en-US"/>
        </w:rPr>
        <w:t>[INSERT PLACE]</w:t>
      </w:r>
    </w:p>
    <w:p w14:paraId="77DB976B" w14:textId="77777777" w:rsidR="00F64F6D" w:rsidRPr="00C45B3A" w:rsidRDefault="00F64F6D" w:rsidP="00356189">
      <w:pPr>
        <w:spacing w:after="240" w:line="300" w:lineRule="exact"/>
        <w:jc w:val="both"/>
        <w:rPr>
          <w:rFonts w:ascii="Roboto" w:hAnsi="Roboto"/>
          <w:sz w:val="22"/>
          <w:szCs w:val="22"/>
          <w:lang w:val="en-US"/>
        </w:rPr>
      </w:pPr>
    </w:p>
    <w:p w14:paraId="3E4CD337" w14:textId="77777777" w:rsidR="00F64F6D" w:rsidRPr="00C45B3A" w:rsidRDefault="00F64F6D">
      <w:pPr>
        <w:spacing w:after="240" w:line="300" w:lineRule="exact"/>
        <w:jc w:val="both"/>
        <w:rPr>
          <w:rFonts w:ascii="Roboto" w:hAnsi="Roboto"/>
          <w:sz w:val="22"/>
          <w:szCs w:val="22"/>
          <w:u w:val="single"/>
          <w:lang w:val="en-US"/>
        </w:rPr>
      </w:pPr>
      <w:proofErr w:type="gramStart"/>
      <w:r w:rsidRPr="00C45B3A">
        <w:rPr>
          <w:rFonts w:ascii="Roboto" w:hAnsi="Roboto"/>
          <w:sz w:val="22"/>
          <w:szCs w:val="22"/>
          <w:lang w:val="en-US"/>
        </w:rPr>
        <w:t>represented</w:t>
      </w:r>
      <w:proofErr w:type="gramEnd"/>
      <w:r w:rsidRPr="00C45B3A">
        <w:rPr>
          <w:rFonts w:ascii="Roboto" w:hAnsi="Roboto"/>
          <w:sz w:val="22"/>
          <w:szCs w:val="22"/>
          <w:lang w:val="en-US"/>
        </w:rPr>
        <w:t xml:space="preserve"> by </w:t>
      </w:r>
      <w:r w:rsidRPr="000D54E6">
        <w:rPr>
          <w:rFonts w:ascii="Roboto" w:hAnsi="Roboto"/>
          <w:i/>
          <w:sz w:val="22"/>
          <w:szCs w:val="22"/>
          <w:highlight w:val="yellow"/>
          <w:lang w:val="en-US"/>
        </w:rPr>
        <w:t>[INSERT NAME]</w:t>
      </w:r>
      <w:r w:rsidRPr="000D54E6">
        <w:rPr>
          <w:rFonts w:ascii="Roboto" w:hAnsi="Roboto"/>
          <w:sz w:val="22"/>
          <w:szCs w:val="22"/>
          <w:highlight w:val="yellow"/>
          <w:lang w:val="en-US"/>
        </w:rPr>
        <w:t xml:space="preserve">, its </w:t>
      </w:r>
      <w:r w:rsidRPr="000D54E6">
        <w:rPr>
          <w:rFonts w:ascii="Roboto" w:hAnsi="Roboto"/>
          <w:i/>
          <w:sz w:val="22"/>
          <w:szCs w:val="22"/>
          <w:highlight w:val="yellow"/>
          <w:lang w:val="en-US"/>
        </w:rPr>
        <w:t>[INSERT TITLE]</w:t>
      </w:r>
    </w:p>
    <w:p w14:paraId="244FBBD3" w14:textId="77777777" w:rsidR="00F64F6D" w:rsidRPr="00C45B3A" w:rsidRDefault="00F64F6D">
      <w:pPr>
        <w:spacing w:after="240" w:line="300" w:lineRule="exact"/>
        <w:jc w:val="both"/>
        <w:rPr>
          <w:rFonts w:ascii="Roboto" w:hAnsi="Roboto"/>
          <w:sz w:val="22"/>
          <w:szCs w:val="22"/>
          <w:lang w:val="en-US"/>
        </w:rPr>
      </w:pPr>
    </w:p>
    <w:p w14:paraId="21E55523" w14:textId="77777777" w:rsidR="00F64F6D" w:rsidRPr="00C45B3A" w:rsidRDefault="00F64F6D">
      <w:pPr>
        <w:spacing w:after="240" w:line="300" w:lineRule="exact"/>
        <w:jc w:val="both"/>
        <w:rPr>
          <w:rFonts w:ascii="Roboto" w:hAnsi="Roboto"/>
          <w:sz w:val="22"/>
          <w:szCs w:val="22"/>
          <w:lang w:val="en-US"/>
        </w:rPr>
      </w:pPr>
      <w:r w:rsidRPr="00C45B3A">
        <w:rPr>
          <w:rFonts w:ascii="Roboto" w:hAnsi="Roboto"/>
          <w:sz w:val="22"/>
          <w:szCs w:val="22"/>
          <w:lang w:val="en-US"/>
        </w:rPr>
        <w:t>(</w:t>
      </w:r>
      <w:proofErr w:type="gramStart"/>
      <w:r w:rsidRPr="00C45B3A">
        <w:rPr>
          <w:rFonts w:ascii="Roboto" w:hAnsi="Roboto"/>
          <w:sz w:val="22"/>
          <w:szCs w:val="22"/>
          <w:lang w:val="en-US"/>
        </w:rPr>
        <w:t>together</w:t>
      </w:r>
      <w:proofErr w:type="gramEnd"/>
      <w:r w:rsidRPr="00C45B3A">
        <w:rPr>
          <w:rFonts w:ascii="Roboto" w:hAnsi="Roboto"/>
          <w:sz w:val="22"/>
          <w:szCs w:val="22"/>
          <w:lang w:val="en-US"/>
        </w:rPr>
        <w:t>, hereinafter referred to as the “Parties” or individually as a “Party”)</w:t>
      </w:r>
    </w:p>
    <w:p w14:paraId="75FFDE21" w14:textId="77777777" w:rsidR="00F64F6D" w:rsidRPr="00C45B3A" w:rsidRDefault="00F64F6D">
      <w:pPr>
        <w:spacing w:after="240" w:line="300" w:lineRule="exact"/>
        <w:jc w:val="both"/>
        <w:rPr>
          <w:rFonts w:ascii="Roboto" w:hAnsi="Roboto"/>
          <w:sz w:val="22"/>
          <w:szCs w:val="22"/>
          <w:lang w:val="en-US"/>
        </w:rPr>
      </w:pPr>
    </w:p>
    <w:p w14:paraId="73F97D97" w14:textId="77777777" w:rsidR="00F64F6D" w:rsidRPr="00C45B3A" w:rsidRDefault="00F64F6D" w:rsidP="005F0BF7">
      <w:pPr>
        <w:spacing w:after="240" w:line="300" w:lineRule="exact"/>
        <w:jc w:val="both"/>
        <w:rPr>
          <w:rFonts w:ascii="Roboto" w:hAnsi="Roboto"/>
          <w:b/>
          <w:sz w:val="22"/>
          <w:szCs w:val="22"/>
          <w:lang w:val="en-US"/>
        </w:rPr>
      </w:pPr>
      <w:r w:rsidRPr="00C45B3A">
        <w:rPr>
          <w:rFonts w:ascii="Roboto" w:hAnsi="Roboto"/>
          <w:sz w:val="22"/>
          <w:szCs w:val="22"/>
          <w:lang w:val="en-US"/>
        </w:rPr>
        <w:br w:type="page"/>
      </w:r>
      <w:r w:rsidRPr="00C45B3A">
        <w:rPr>
          <w:rFonts w:ascii="Roboto" w:hAnsi="Roboto"/>
          <w:b/>
          <w:sz w:val="22"/>
          <w:szCs w:val="22"/>
          <w:lang w:val="en-US"/>
        </w:rPr>
        <w:lastRenderedPageBreak/>
        <w:t>PREAMBLE</w:t>
      </w:r>
    </w:p>
    <w:p w14:paraId="4553EF62" w14:textId="77777777" w:rsidR="00F64F6D" w:rsidRPr="00C45B3A" w:rsidRDefault="00F64F6D" w:rsidP="005F0BF7">
      <w:pPr>
        <w:spacing w:after="240" w:line="300" w:lineRule="exact"/>
        <w:jc w:val="both"/>
        <w:rPr>
          <w:rFonts w:ascii="Roboto" w:hAnsi="Roboto"/>
          <w:sz w:val="22"/>
          <w:szCs w:val="22"/>
          <w:lang w:val="en-US"/>
        </w:rPr>
      </w:pPr>
    </w:p>
    <w:p w14:paraId="4013613C" w14:textId="77777777"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 VERHAERT NEW PRODUCTS &amp; SERVICES is a company based in Belgium which acts as a broker of the European Space Agency in the field of technology transfer from space and leads the coordination of the ESA Technology Transfer Initiative Brokers’ Network;</w:t>
      </w:r>
      <w:r w:rsidRPr="00C45B3A">
        <w:rPr>
          <w:rFonts w:ascii="Roboto" w:hAnsi="Roboto"/>
          <w:sz w:val="22"/>
          <w:szCs w:val="22"/>
          <w:lang w:val="en-US"/>
        </w:rPr>
        <w:br/>
      </w:r>
    </w:p>
    <w:p w14:paraId="42862472" w14:textId="77777777"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 the European Space Agency currently undertakes an initiative to encourage, by means of technology transfer and incubation, the utilization of space technology for general non-space industrial, scientific and commercial uses;</w:t>
      </w:r>
      <w:r w:rsidRPr="00C45B3A">
        <w:rPr>
          <w:rFonts w:ascii="Roboto" w:hAnsi="Roboto"/>
          <w:sz w:val="22"/>
          <w:szCs w:val="22"/>
          <w:lang w:val="en-US"/>
        </w:rPr>
        <w:br/>
      </w:r>
    </w:p>
    <w:p w14:paraId="2F31079A" w14:textId="725F5530"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 xml:space="preserve">WHEREAS </w:t>
      </w:r>
      <w:proofErr w:type="spellStart"/>
      <w:r w:rsidRPr="00C45B3A">
        <w:rPr>
          <w:rFonts w:ascii="Roboto" w:hAnsi="Roboto"/>
          <w:sz w:val="22"/>
          <w:szCs w:val="22"/>
          <w:lang w:val="en-US"/>
        </w:rPr>
        <w:t>Verhaert</w:t>
      </w:r>
      <w:proofErr w:type="spellEnd"/>
      <w:r w:rsidRPr="00C45B3A">
        <w:rPr>
          <w:rFonts w:ascii="Roboto" w:hAnsi="Roboto"/>
          <w:sz w:val="22"/>
          <w:szCs w:val="22"/>
          <w:lang w:val="en-US"/>
        </w:rPr>
        <w:t xml:space="preserve"> New Products &amp; Services has been appointed by the European Space Agency to set-up, administer and implement an Open Call for Technology Transfer Demonstrators in Belgium</w:t>
      </w:r>
      <w:r w:rsidR="00A7424E">
        <w:rPr>
          <w:rFonts w:ascii="Roboto" w:hAnsi="Roboto"/>
          <w:sz w:val="22"/>
          <w:szCs w:val="22"/>
          <w:lang w:val="en-US"/>
        </w:rPr>
        <w:t>,</w:t>
      </w:r>
      <w:r w:rsidRPr="00C45B3A">
        <w:rPr>
          <w:rFonts w:ascii="Roboto" w:hAnsi="Roboto"/>
          <w:sz w:val="22"/>
          <w:szCs w:val="22"/>
          <w:lang w:val="en-US"/>
        </w:rPr>
        <w:br/>
      </w:r>
    </w:p>
    <w:p w14:paraId="06FD5ECA" w14:textId="0093D3A2"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w:t>
      </w:r>
      <w:r w:rsidR="007E45A0">
        <w:rPr>
          <w:rFonts w:ascii="Roboto" w:hAnsi="Roboto"/>
          <w:sz w:val="22"/>
          <w:szCs w:val="22"/>
          <w:lang w:val="en-US"/>
        </w:rPr>
        <w:t xml:space="preserve"> </w:t>
      </w:r>
      <w:r w:rsidRPr="00C45B3A">
        <w:rPr>
          <w:rFonts w:ascii="Roboto" w:hAnsi="Roboto"/>
          <w:sz w:val="22"/>
          <w:szCs w:val="22"/>
          <w:lang w:val="en-US"/>
        </w:rPr>
        <w:t xml:space="preserve">this Call will allow both space and non-space organizations to submit </w:t>
      </w:r>
      <w:r w:rsidR="0012386D">
        <w:rPr>
          <w:rFonts w:ascii="Roboto" w:hAnsi="Roboto"/>
          <w:sz w:val="22"/>
          <w:szCs w:val="22"/>
          <w:lang w:val="en-US"/>
        </w:rPr>
        <w:t xml:space="preserve">a </w:t>
      </w:r>
      <w:r w:rsidRPr="00C45B3A">
        <w:rPr>
          <w:rFonts w:ascii="Roboto" w:hAnsi="Roboto"/>
          <w:sz w:val="22"/>
          <w:szCs w:val="22"/>
          <w:lang w:val="en-US"/>
        </w:rPr>
        <w:t>proposal</w:t>
      </w:r>
      <w:r w:rsidR="007E45A0">
        <w:rPr>
          <w:rFonts w:ascii="Roboto" w:hAnsi="Roboto"/>
          <w:sz w:val="22"/>
          <w:szCs w:val="22"/>
          <w:lang w:val="en-US"/>
        </w:rPr>
        <w:t xml:space="preserve">, which </w:t>
      </w:r>
      <w:r w:rsidR="0012386D">
        <w:rPr>
          <w:rFonts w:ascii="Roboto" w:hAnsi="Roboto"/>
          <w:sz w:val="22"/>
          <w:szCs w:val="22"/>
          <w:lang w:val="en-US"/>
        </w:rPr>
        <w:t xml:space="preserve">may serve as a subject for this contract </w:t>
      </w:r>
      <w:r w:rsidRPr="00C45B3A">
        <w:rPr>
          <w:rFonts w:ascii="Roboto" w:hAnsi="Roboto"/>
          <w:sz w:val="22"/>
          <w:szCs w:val="22"/>
          <w:lang w:val="en-US"/>
        </w:rPr>
        <w:t xml:space="preserve">for transfer demonstrators in order to determine and eliminate any technical risk particular to the new terrestrial application, </w:t>
      </w:r>
    </w:p>
    <w:p w14:paraId="412A1591" w14:textId="77777777" w:rsidR="00F64F6D" w:rsidRPr="00C45B3A" w:rsidRDefault="00F64F6D" w:rsidP="005F0BF7">
      <w:pPr>
        <w:spacing w:after="240" w:line="300" w:lineRule="exact"/>
        <w:jc w:val="both"/>
        <w:rPr>
          <w:rFonts w:ascii="Roboto" w:hAnsi="Roboto"/>
          <w:sz w:val="22"/>
          <w:szCs w:val="22"/>
          <w:lang w:val="en-US"/>
        </w:rPr>
      </w:pPr>
    </w:p>
    <w:p w14:paraId="068A3FA2" w14:textId="77777777" w:rsidR="00F64F6D" w:rsidRPr="00C45B3A" w:rsidRDefault="00F64F6D" w:rsidP="005F0BF7">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the</w:t>
      </w:r>
      <w:proofErr w:type="gramEnd"/>
      <w:r w:rsidRPr="00C45B3A">
        <w:rPr>
          <w:rFonts w:ascii="Roboto" w:hAnsi="Roboto"/>
          <w:sz w:val="22"/>
          <w:szCs w:val="22"/>
          <w:lang w:val="en-US"/>
        </w:rPr>
        <w:t xml:space="preserve"> following has been agreed:</w:t>
      </w:r>
    </w:p>
    <w:p w14:paraId="00B7E92C" w14:textId="77777777" w:rsidR="00F64F6D" w:rsidRDefault="00F64F6D" w:rsidP="005F0BF7">
      <w:pPr>
        <w:jc w:val="both"/>
        <w:rPr>
          <w:rFonts w:ascii="Roboto" w:hAnsi="Roboto"/>
          <w:b/>
          <w:i/>
          <w:color w:val="002339"/>
          <w:lang w:val="en-US"/>
        </w:rPr>
      </w:pPr>
      <w:r>
        <w:rPr>
          <w:rFonts w:ascii="Roboto" w:hAnsi="Roboto"/>
          <w:b/>
          <w:i/>
          <w:color w:val="002339"/>
          <w:lang w:val="en-US"/>
        </w:rPr>
        <w:br w:type="page"/>
      </w:r>
    </w:p>
    <w:p w14:paraId="2A78DCC1"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lastRenderedPageBreak/>
        <w:t>ARTICLE 1: DEFINITIONS, SCOPE, BASELINE AND FUNDING</w:t>
      </w:r>
    </w:p>
    <w:p w14:paraId="79B9B28D"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DEFINITIONS</w:t>
      </w:r>
    </w:p>
    <w:p w14:paraId="6403B9C7"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“Activity”</w:t>
      </w:r>
      <w:r w:rsidRPr="00C45B3A">
        <w:rPr>
          <w:rFonts w:ascii="Roboto" w:hAnsi="Roboto"/>
          <w:sz w:val="22"/>
          <w:szCs w:val="22"/>
          <w:lang w:val="en-US"/>
        </w:rPr>
        <w:t xml:space="preserve"> shall mean carrying out the Demonstrator project based on the proposal submitted to VERHAERT NEW PRODUCTS &amp; SERVICES</w:t>
      </w:r>
    </w:p>
    <w:p w14:paraId="7DFAF4C2"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“Agency”</w:t>
      </w:r>
      <w:r w:rsidRPr="00C45B3A">
        <w:rPr>
          <w:rFonts w:ascii="Roboto" w:hAnsi="Roboto"/>
          <w:sz w:val="22"/>
          <w:szCs w:val="22"/>
          <w:lang w:val="en-US"/>
        </w:rPr>
        <w:t xml:space="preserve"> shall mean the European Space Agency.</w:t>
      </w:r>
    </w:p>
    <w:p w14:paraId="1F8CC524"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“Confidential Information”</w:t>
      </w:r>
      <w:r w:rsidRPr="00C45B3A">
        <w:rPr>
          <w:rFonts w:ascii="Roboto" w:hAnsi="Roboto"/>
          <w:sz w:val="22"/>
          <w:szCs w:val="22"/>
          <w:lang w:val="en-US"/>
        </w:rPr>
        <w:t xml:space="preserve"> shall mean any proprietary information, documentation or data of personal or technical nature, including but not limited to any ideas, know-how, concept, designs, drawings and specifications, whether in written, electronic, photographic and/or other forms disclosed by the Disclosing Party to the Receiving Party, pursuant to this Agreement.</w:t>
      </w:r>
    </w:p>
    <w:p w14:paraId="7673C9EB"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“Contract”</w:t>
      </w:r>
      <w:r w:rsidRPr="00C45B3A">
        <w:rPr>
          <w:rFonts w:ascii="Roboto" w:hAnsi="Roboto"/>
          <w:sz w:val="22"/>
          <w:szCs w:val="22"/>
          <w:lang w:val="en-US"/>
        </w:rPr>
        <w:t xml:space="preserve"> shall mean the present contract.</w:t>
      </w:r>
    </w:p>
    <w:p w14:paraId="53164663"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“Contract Term”</w:t>
      </w:r>
      <w:r w:rsidRPr="00C45B3A">
        <w:rPr>
          <w:rFonts w:ascii="Roboto" w:hAnsi="Roboto"/>
          <w:sz w:val="22"/>
          <w:szCs w:val="22"/>
          <w:lang w:val="en-US"/>
        </w:rPr>
        <w:t xml:space="preserve"> shall be the period between the commencement date and the date of termination of the contract.  </w:t>
      </w:r>
    </w:p>
    <w:p w14:paraId="18973449"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“Deliverables”</w:t>
      </w:r>
      <w:r w:rsidRPr="00C45B3A">
        <w:rPr>
          <w:rFonts w:ascii="Roboto" w:hAnsi="Roboto"/>
          <w:sz w:val="22"/>
          <w:szCs w:val="22"/>
          <w:lang w:val="en-US"/>
        </w:rPr>
        <w:t xml:space="preserve"> shall have the meaning set out in Article 3.2.</w:t>
      </w:r>
    </w:p>
    <w:p w14:paraId="7BBD92B5"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“Disclosing Party”</w:t>
      </w:r>
      <w:r w:rsidRPr="00C45B3A">
        <w:rPr>
          <w:rFonts w:ascii="Roboto" w:hAnsi="Roboto"/>
          <w:sz w:val="22"/>
          <w:szCs w:val="22"/>
          <w:lang w:val="en-US"/>
        </w:rPr>
        <w:t xml:space="preserve"> shall mean the Party disclosing Confidential Information.</w:t>
      </w:r>
    </w:p>
    <w:p w14:paraId="32B220D1"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“Executive Summary”</w:t>
      </w:r>
      <w:r w:rsidRPr="00C45B3A">
        <w:rPr>
          <w:rFonts w:ascii="Roboto" w:hAnsi="Roboto"/>
          <w:sz w:val="22"/>
          <w:szCs w:val="22"/>
          <w:lang w:val="en-US"/>
        </w:rPr>
        <w:t xml:space="preserve"> shall concisely </w:t>
      </w:r>
      <w:proofErr w:type="spellStart"/>
      <w:r w:rsidRPr="00C45B3A">
        <w:rPr>
          <w:rFonts w:ascii="Roboto" w:hAnsi="Roboto"/>
          <w:sz w:val="22"/>
          <w:szCs w:val="22"/>
          <w:lang w:val="en-US"/>
        </w:rPr>
        <w:t>summarise</w:t>
      </w:r>
      <w:proofErr w:type="spellEnd"/>
      <w:r w:rsidRPr="00C45B3A">
        <w:rPr>
          <w:rFonts w:ascii="Roboto" w:hAnsi="Roboto"/>
          <w:sz w:val="22"/>
          <w:szCs w:val="22"/>
          <w:lang w:val="en-US"/>
        </w:rPr>
        <w:t xml:space="preserve"> the findings of the Demonstrator project. It shall not contain any Confidential Information. The Executive Summary shall not exceed one (1) page of text with </w:t>
      </w:r>
      <w:proofErr w:type="spellStart"/>
      <w:r w:rsidRPr="00C45B3A">
        <w:rPr>
          <w:rFonts w:ascii="Roboto" w:hAnsi="Roboto"/>
          <w:sz w:val="22"/>
          <w:szCs w:val="22"/>
          <w:lang w:val="en-US"/>
        </w:rPr>
        <w:t>coloured</w:t>
      </w:r>
      <w:proofErr w:type="spellEnd"/>
      <w:r w:rsidRPr="00C45B3A">
        <w:rPr>
          <w:rFonts w:ascii="Roboto" w:hAnsi="Roboto"/>
          <w:sz w:val="22"/>
          <w:szCs w:val="22"/>
          <w:lang w:val="en-US"/>
        </w:rPr>
        <w:t xml:space="preserve"> illustrations or photographs, if appropriate. </w:t>
      </w:r>
    </w:p>
    <w:p w14:paraId="76A1BD87"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“Intellectual Property Rights”</w:t>
      </w:r>
      <w:r w:rsidRPr="00C45B3A">
        <w:rPr>
          <w:rFonts w:ascii="Roboto" w:hAnsi="Roboto"/>
          <w:sz w:val="22"/>
          <w:szCs w:val="22"/>
          <w:lang w:val="en-US"/>
        </w:rPr>
        <w:t xml:space="preserve"> shall mean all registered intellectual property rights and unregistered intellectual property rights granted by law including all patents, trademarks, copyrights, design rights, database rights, topography rights, know-how and trade secrets or equivalent rights or rights of action anywhere in the world.</w:t>
      </w:r>
    </w:p>
    <w:p w14:paraId="35F0C873" w14:textId="50A0AF12"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w:t>
      </w:r>
      <w:r w:rsidR="00690926">
        <w:rPr>
          <w:rFonts w:ascii="Roboto" w:hAnsi="Roboto"/>
          <w:caps/>
          <w:sz w:val="22"/>
          <w:szCs w:val="22"/>
          <w:lang w:val="en-US"/>
        </w:rPr>
        <w:t xml:space="preserve">MIDTERM </w:t>
      </w:r>
      <w:r w:rsidRPr="00C45B3A">
        <w:rPr>
          <w:rFonts w:ascii="Roboto" w:hAnsi="Roboto"/>
          <w:caps/>
          <w:sz w:val="22"/>
          <w:szCs w:val="22"/>
          <w:lang w:val="en-US"/>
        </w:rPr>
        <w:t>PROGRESS Report”</w:t>
      </w:r>
      <w:r w:rsidRPr="00C45B3A">
        <w:rPr>
          <w:rFonts w:ascii="Roboto" w:hAnsi="Roboto"/>
          <w:sz w:val="22"/>
          <w:szCs w:val="22"/>
          <w:lang w:val="en-US"/>
        </w:rPr>
        <w:t xml:space="preserve"> shall mean a report detailing the work carried out by the Applicant as part of the Activity in the </w:t>
      </w:r>
      <w:r w:rsidR="00690926">
        <w:rPr>
          <w:rFonts w:ascii="Roboto" w:hAnsi="Roboto"/>
          <w:sz w:val="22"/>
          <w:szCs w:val="22"/>
          <w:lang w:val="en-US"/>
        </w:rPr>
        <w:t>first half of the demonstrator</w:t>
      </w:r>
      <w:r w:rsidRPr="00C45B3A">
        <w:rPr>
          <w:rFonts w:ascii="Roboto" w:hAnsi="Roboto"/>
          <w:sz w:val="22"/>
          <w:szCs w:val="22"/>
          <w:lang w:val="en-US"/>
        </w:rPr>
        <w:t>.</w:t>
      </w:r>
    </w:p>
    <w:p w14:paraId="7146A689"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“OPEN Call”</w:t>
      </w:r>
      <w:r w:rsidRPr="00C45B3A">
        <w:rPr>
          <w:rFonts w:ascii="Roboto" w:hAnsi="Roboto"/>
          <w:sz w:val="22"/>
          <w:szCs w:val="22"/>
          <w:lang w:val="en-US"/>
        </w:rPr>
        <w:t xml:space="preserve"> or </w:t>
      </w:r>
      <w:r w:rsidRPr="00C45B3A">
        <w:rPr>
          <w:rFonts w:ascii="Roboto" w:hAnsi="Roboto"/>
          <w:caps/>
          <w:sz w:val="22"/>
          <w:szCs w:val="22"/>
          <w:lang w:val="en-US"/>
        </w:rPr>
        <w:t>“the Call”</w:t>
      </w:r>
      <w:r w:rsidRPr="00C45B3A">
        <w:rPr>
          <w:rFonts w:ascii="Roboto" w:hAnsi="Roboto"/>
          <w:sz w:val="22"/>
          <w:szCs w:val="22"/>
          <w:lang w:val="en-US"/>
        </w:rPr>
        <w:t xml:space="preserve"> shall mean the instrument by which proposals for technology transfer demonstrators are submitted to VERHAERT NEW PRODUCTS &amp; SERVICES.</w:t>
      </w:r>
    </w:p>
    <w:p w14:paraId="6287ADC1"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“Receiving Party”</w:t>
      </w:r>
      <w:r w:rsidRPr="00C45B3A">
        <w:rPr>
          <w:rFonts w:ascii="Roboto" w:hAnsi="Roboto"/>
          <w:sz w:val="22"/>
          <w:szCs w:val="22"/>
          <w:lang w:val="en-US"/>
        </w:rPr>
        <w:t xml:space="preserve"> shall mean the Party receiving Confidential Information.</w:t>
      </w:r>
    </w:p>
    <w:p w14:paraId="0A21A0FB"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lastRenderedPageBreak/>
        <w:t xml:space="preserve"> “Third Party”</w:t>
      </w:r>
      <w:r w:rsidRPr="00C45B3A">
        <w:rPr>
          <w:rFonts w:ascii="Roboto" w:hAnsi="Roboto"/>
          <w:sz w:val="22"/>
          <w:szCs w:val="22"/>
          <w:lang w:val="en-US"/>
        </w:rPr>
        <w:t xml:space="preserve"> shall mean any person or entity other than the Parties to this Contract or their personnel as well as the Agency and the Originator. </w:t>
      </w:r>
      <w:r w:rsidRPr="00C45B3A">
        <w:rPr>
          <w:rFonts w:ascii="Roboto" w:hAnsi="Roboto"/>
          <w:sz w:val="22"/>
          <w:szCs w:val="22"/>
          <w:lang w:val="en-US"/>
        </w:rPr>
        <w:br/>
      </w:r>
    </w:p>
    <w:p w14:paraId="472964D2"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SCOPE</w:t>
      </w:r>
    </w:p>
    <w:p w14:paraId="1A0DA981"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 xml:space="preserve">The scope of this Contract sets forth the terms and conditions governing the relationship and the undertakings of the Parties with regard to the Activity. </w:t>
      </w:r>
      <w:r w:rsidRPr="00C45B3A">
        <w:rPr>
          <w:rFonts w:ascii="Roboto" w:hAnsi="Roboto"/>
          <w:sz w:val="22"/>
          <w:szCs w:val="22"/>
          <w:lang w:val="en-US"/>
        </w:rPr>
        <w:br/>
      </w:r>
    </w:p>
    <w:p w14:paraId="192C6BD8"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BASELINE</w:t>
      </w:r>
    </w:p>
    <w:p w14:paraId="5831F6DD"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 xml:space="preserve">The Parties shall perform their undertakings for the Activity in accordance with the following documents listed in order of precedence: </w:t>
      </w:r>
    </w:p>
    <w:p w14:paraId="0FD85B5F" w14:textId="77777777"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The present Contract;</w:t>
      </w:r>
    </w:p>
    <w:p w14:paraId="7A36123E" w14:textId="18C2F527"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 xml:space="preserve">The Minutes of </w:t>
      </w:r>
      <w:r w:rsidR="00B27CA0">
        <w:rPr>
          <w:rFonts w:ascii="Roboto" w:hAnsi="Roboto"/>
          <w:sz w:val="22"/>
          <w:szCs w:val="22"/>
          <w:lang w:val="en-US"/>
        </w:rPr>
        <w:t>contract negotiation and kick-off meetings,</w:t>
      </w:r>
      <w:r w:rsidRPr="00C45B3A">
        <w:rPr>
          <w:rFonts w:ascii="Roboto" w:hAnsi="Roboto"/>
          <w:sz w:val="22"/>
          <w:szCs w:val="22"/>
          <w:lang w:val="en-US"/>
        </w:rPr>
        <w:t xml:space="preserve"> not attached hereto but know to both Parties;</w:t>
      </w:r>
    </w:p>
    <w:p w14:paraId="0766C059" w14:textId="267F973A"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 xml:space="preserve">The Applicant’s proposal </w:t>
      </w:r>
      <w:r w:rsidR="00025A31">
        <w:rPr>
          <w:rFonts w:ascii="Roboto" w:hAnsi="Roboto"/>
          <w:i/>
          <w:sz w:val="22"/>
          <w:szCs w:val="22"/>
          <w:u w:val="single"/>
          <w:lang w:val="en-US"/>
        </w:rPr>
        <w:t>ref</w:t>
      </w:r>
      <w:proofErr w:type="gramStart"/>
      <w:r w:rsidR="00025A31" w:rsidRPr="00025A31">
        <w:rPr>
          <w:rFonts w:ascii="Roboto" w:hAnsi="Roboto"/>
          <w:i/>
          <w:sz w:val="22"/>
          <w:szCs w:val="22"/>
          <w:highlight w:val="yellow"/>
          <w:u w:val="single"/>
          <w:lang w:val="en-US"/>
        </w:rPr>
        <w:t>.[</w:t>
      </w:r>
      <w:proofErr w:type="gramEnd"/>
      <w:r w:rsidR="00025A31" w:rsidRPr="00025A31">
        <w:rPr>
          <w:rFonts w:ascii="Roboto" w:hAnsi="Roboto"/>
          <w:i/>
          <w:sz w:val="22"/>
          <w:szCs w:val="22"/>
          <w:highlight w:val="yellow"/>
          <w:u w:val="single"/>
          <w:lang w:val="en-US"/>
        </w:rPr>
        <w:t>name of the proposal</w:t>
      </w:r>
      <w:r w:rsidR="00B27CA0" w:rsidRPr="00025A31">
        <w:rPr>
          <w:rFonts w:ascii="Roboto" w:hAnsi="Roboto"/>
          <w:i/>
          <w:sz w:val="22"/>
          <w:szCs w:val="22"/>
          <w:highlight w:val="yellow"/>
          <w:u w:val="single"/>
          <w:lang w:val="en-US"/>
        </w:rPr>
        <w:t>]</w:t>
      </w:r>
      <w:r w:rsidR="00B27CA0">
        <w:rPr>
          <w:rFonts w:ascii="Roboto" w:hAnsi="Roboto"/>
          <w:i/>
          <w:sz w:val="22"/>
          <w:szCs w:val="22"/>
          <w:u w:val="single"/>
          <w:lang w:val="en-US"/>
        </w:rPr>
        <w:t xml:space="preserve"> dated September 14</w:t>
      </w:r>
      <w:r w:rsidR="00B27CA0" w:rsidRPr="00B27CA0">
        <w:rPr>
          <w:rFonts w:ascii="Roboto" w:hAnsi="Roboto"/>
          <w:i/>
          <w:sz w:val="22"/>
          <w:szCs w:val="22"/>
          <w:u w:val="single"/>
          <w:vertAlign w:val="superscript"/>
          <w:lang w:val="en-US"/>
        </w:rPr>
        <w:t>th</w:t>
      </w:r>
      <w:r w:rsidR="00B27CA0">
        <w:rPr>
          <w:rFonts w:ascii="Roboto" w:hAnsi="Roboto"/>
          <w:i/>
          <w:sz w:val="22"/>
          <w:szCs w:val="22"/>
          <w:u w:val="single"/>
          <w:lang w:val="en-US"/>
        </w:rPr>
        <w:t xml:space="preserve"> 2018</w:t>
      </w:r>
      <w:r w:rsidRPr="00C45B3A">
        <w:rPr>
          <w:rFonts w:ascii="Roboto" w:hAnsi="Roboto"/>
          <w:i/>
          <w:sz w:val="22"/>
          <w:szCs w:val="22"/>
          <w:u w:val="single"/>
          <w:lang w:val="en-US"/>
        </w:rPr>
        <w:t>]</w:t>
      </w:r>
      <w:r w:rsidRPr="00C45B3A">
        <w:rPr>
          <w:rFonts w:ascii="Roboto" w:hAnsi="Roboto"/>
          <w:sz w:val="22"/>
          <w:szCs w:val="22"/>
          <w:lang w:val="en-US"/>
        </w:rPr>
        <w:t>, not attached hereto but known to both Parties.</w:t>
      </w:r>
    </w:p>
    <w:p w14:paraId="0BEDD87F" w14:textId="77777777" w:rsidR="00F64F6D" w:rsidRPr="00C45B3A" w:rsidRDefault="00F64F6D" w:rsidP="005F0BF7">
      <w:pPr>
        <w:spacing w:after="240" w:line="300" w:lineRule="exact"/>
        <w:jc w:val="both"/>
        <w:rPr>
          <w:rFonts w:ascii="Roboto" w:hAnsi="Roboto"/>
          <w:sz w:val="28"/>
          <w:szCs w:val="28"/>
          <w:lang w:val="en-US"/>
        </w:rPr>
      </w:pPr>
    </w:p>
    <w:p w14:paraId="4BDFE5F9"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2: PRICE</w:t>
      </w:r>
    </w:p>
    <w:p w14:paraId="67864C62" w14:textId="77777777" w:rsidR="00F64F6D" w:rsidRPr="00C45B3A" w:rsidRDefault="00F64F6D" w:rsidP="005F0BF7">
      <w:pPr>
        <w:autoSpaceDE w:val="0"/>
        <w:autoSpaceDN w:val="0"/>
        <w:adjustRightInd w:val="0"/>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2.1</w:t>
      </w:r>
      <w:r w:rsidRPr="00C45B3A">
        <w:rPr>
          <w:rFonts w:ascii="Roboto" w:hAnsi="Roboto"/>
          <w:b/>
          <w:caps/>
          <w:sz w:val="22"/>
          <w:szCs w:val="22"/>
          <w:lang w:val="en-US"/>
        </w:rPr>
        <w:tab/>
        <w:t xml:space="preserve">Price of the contract </w:t>
      </w:r>
    </w:p>
    <w:p w14:paraId="262D3E05" w14:textId="77777777" w:rsidR="00F64F6D" w:rsidRPr="00C45B3A" w:rsidRDefault="00F64F6D" w:rsidP="005F0BF7">
      <w:pPr>
        <w:autoSpaceDE w:val="0"/>
        <w:autoSpaceDN w:val="0"/>
        <w:adjustRightInd w:val="0"/>
        <w:spacing w:after="240" w:line="300" w:lineRule="exact"/>
        <w:ind w:left="567"/>
        <w:jc w:val="both"/>
        <w:rPr>
          <w:rFonts w:ascii="Roboto" w:hAnsi="Roboto"/>
          <w:sz w:val="22"/>
          <w:szCs w:val="22"/>
          <w:lang w:val="en-US"/>
        </w:rPr>
      </w:pPr>
      <w:r w:rsidRPr="00C45B3A">
        <w:rPr>
          <w:rFonts w:ascii="Roboto" w:hAnsi="Roboto"/>
          <w:sz w:val="22"/>
          <w:szCs w:val="22"/>
          <w:lang w:val="en-US"/>
        </w:rPr>
        <w:t>The total price of this Contract amounts to:</w:t>
      </w:r>
    </w:p>
    <w:p w14:paraId="30B1074E" w14:textId="7AA3584E" w:rsidR="00F64F6D" w:rsidRPr="00C45B3A" w:rsidRDefault="00F64F6D" w:rsidP="005F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ind w:left="567" w:hanging="567"/>
        <w:jc w:val="both"/>
        <w:rPr>
          <w:rFonts w:ascii="Roboto" w:hAnsi="Roboto"/>
          <w:i/>
          <w:sz w:val="22"/>
          <w:szCs w:val="22"/>
          <w:u w:val="single"/>
          <w:lang w:val="en-US"/>
        </w:rPr>
      </w:pPr>
      <w:r w:rsidRPr="00C45B3A">
        <w:rPr>
          <w:rFonts w:ascii="Roboto" w:hAnsi="Roboto"/>
          <w:i/>
          <w:sz w:val="22"/>
          <w:szCs w:val="22"/>
          <w:lang w:val="en-US"/>
        </w:rPr>
        <w:tab/>
      </w:r>
      <w:r w:rsidR="00597FE1">
        <w:rPr>
          <w:rFonts w:ascii="Roboto" w:hAnsi="Roboto"/>
          <w:i/>
          <w:sz w:val="22"/>
          <w:szCs w:val="22"/>
          <w:u w:val="single"/>
          <w:lang w:val="en-US"/>
        </w:rPr>
        <w:t>€ 38.000</w:t>
      </w:r>
    </w:p>
    <w:p w14:paraId="12720BBD" w14:textId="26213716" w:rsidR="00F64F6D" w:rsidRPr="00C45B3A" w:rsidRDefault="00597FE1" w:rsidP="00597FE1">
      <w:pPr>
        <w:spacing w:after="240" w:line="300" w:lineRule="exact"/>
        <w:ind w:left="567"/>
        <w:rPr>
          <w:rFonts w:ascii="Roboto" w:hAnsi="Roboto"/>
          <w:i/>
          <w:sz w:val="22"/>
          <w:szCs w:val="22"/>
          <w:u w:val="single"/>
          <w:lang w:val="en-US"/>
        </w:rPr>
      </w:pPr>
      <w:r>
        <w:rPr>
          <w:rFonts w:ascii="Roboto" w:hAnsi="Roboto"/>
          <w:i/>
          <w:sz w:val="22"/>
          <w:szCs w:val="22"/>
          <w:u w:val="single"/>
          <w:lang w:val="en-US"/>
        </w:rPr>
        <w:t>(Thirty height thousands E</w:t>
      </w:r>
      <w:r w:rsidR="00F64F6D" w:rsidRPr="00C45B3A">
        <w:rPr>
          <w:rFonts w:ascii="Roboto" w:hAnsi="Roboto"/>
          <w:i/>
          <w:sz w:val="22"/>
          <w:szCs w:val="22"/>
          <w:u w:val="single"/>
          <w:lang w:val="en-US"/>
        </w:rPr>
        <w:t>URO).</w:t>
      </w:r>
      <w:r w:rsidR="00F64F6D" w:rsidRPr="00C45B3A">
        <w:rPr>
          <w:rFonts w:ascii="Roboto" w:hAnsi="Roboto"/>
          <w:i/>
          <w:sz w:val="22"/>
          <w:szCs w:val="22"/>
          <w:u w:val="single"/>
          <w:lang w:val="en-US"/>
        </w:rPr>
        <w:br/>
      </w:r>
    </w:p>
    <w:p w14:paraId="437A53EE" w14:textId="77777777" w:rsidR="00F64F6D" w:rsidRPr="00C45B3A" w:rsidRDefault="00F64F6D" w:rsidP="005F0BF7">
      <w:pPr>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2.2</w:t>
      </w:r>
      <w:r w:rsidRPr="00C45B3A">
        <w:rPr>
          <w:rFonts w:ascii="Roboto" w:hAnsi="Roboto"/>
          <w:b/>
          <w:caps/>
          <w:sz w:val="22"/>
          <w:szCs w:val="22"/>
          <w:lang w:val="en-US"/>
        </w:rPr>
        <w:tab/>
        <w:t xml:space="preserve">Type of price </w:t>
      </w:r>
    </w:p>
    <w:p w14:paraId="46F2B318" w14:textId="7540326D" w:rsidR="00F64F6D" w:rsidRDefault="00F64F6D" w:rsidP="003C05CF">
      <w:pPr>
        <w:spacing w:after="240" w:line="300" w:lineRule="exact"/>
        <w:ind w:left="567"/>
        <w:rPr>
          <w:rFonts w:ascii="Roboto" w:hAnsi="Roboto"/>
          <w:sz w:val="22"/>
          <w:szCs w:val="22"/>
          <w:lang w:val="en-US"/>
        </w:rPr>
      </w:pPr>
      <w:r w:rsidRPr="00C45B3A">
        <w:rPr>
          <w:rFonts w:ascii="Roboto" w:hAnsi="Roboto"/>
          <w:sz w:val="22"/>
          <w:szCs w:val="22"/>
          <w:lang w:val="en-US"/>
        </w:rPr>
        <w:t xml:space="preserve">The price type of the present Contract is stated to be of a firm fixed type, i.e. it is not subject to any price adjustment or revision by reason of the actual costs incurred by the Applicant in the performance of the Contract. </w:t>
      </w:r>
      <w:r w:rsidRPr="00C45B3A">
        <w:rPr>
          <w:rFonts w:ascii="Roboto" w:hAnsi="Roboto"/>
          <w:sz w:val="22"/>
          <w:szCs w:val="22"/>
          <w:lang w:val="en-US"/>
        </w:rPr>
        <w:br/>
      </w:r>
    </w:p>
    <w:p w14:paraId="3ADB686C" w14:textId="77777777" w:rsidR="003912E5" w:rsidRPr="00C45B3A" w:rsidRDefault="003912E5" w:rsidP="003C05CF">
      <w:pPr>
        <w:spacing w:after="240" w:line="300" w:lineRule="exact"/>
        <w:ind w:left="567"/>
        <w:rPr>
          <w:rFonts w:ascii="Roboto" w:hAnsi="Roboto"/>
          <w:sz w:val="22"/>
          <w:szCs w:val="22"/>
          <w:lang w:val="en-US"/>
        </w:rPr>
      </w:pPr>
    </w:p>
    <w:p w14:paraId="67CD6D31" w14:textId="77777777" w:rsidR="00F64F6D" w:rsidRPr="00C45B3A" w:rsidRDefault="00F64F6D" w:rsidP="005F0BF7">
      <w:pPr>
        <w:numPr>
          <w:ilvl w:val="1"/>
          <w:numId w:val="9"/>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lastRenderedPageBreak/>
        <w:t>PAYMENT PLAN</w:t>
      </w:r>
    </w:p>
    <w:p w14:paraId="4EE2E9F6"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VERHAERT NEW PRODUCTS &amp; SERVICES may </w:t>
      </w:r>
      <w:proofErr w:type="spellStart"/>
      <w:r w:rsidRPr="00C45B3A">
        <w:rPr>
          <w:rFonts w:ascii="Roboto" w:hAnsi="Roboto"/>
          <w:sz w:val="22"/>
          <w:szCs w:val="22"/>
          <w:lang w:val="en-US"/>
        </w:rPr>
        <w:t>authorise</w:t>
      </w:r>
      <w:proofErr w:type="spellEnd"/>
      <w:r w:rsidRPr="00C45B3A">
        <w:rPr>
          <w:rFonts w:ascii="Roboto" w:hAnsi="Roboto"/>
          <w:sz w:val="22"/>
          <w:szCs w:val="22"/>
          <w:lang w:val="en-US"/>
        </w:rPr>
        <w:t xml:space="preserve"> the payment of an advance payment in connection with this Contract. </w:t>
      </w:r>
      <w:r w:rsidRPr="00C45B3A">
        <w:rPr>
          <w:rFonts w:ascii="Roboto" w:hAnsi="Roboto"/>
          <w:sz w:val="22"/>
          <w:szCs w:val="22"/>
          <w:lang w:val="en-US"/>
        </w:rPr>
        <w:br/>
      </w:r>
    </w:p>
    <w:p w14:paraId="72365130"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Advance payments are not final payments and shall be deducted from the sums due to the Applicant under this Contract. </w:t>
      </w:r>
      <w:r w:rsidRPr="00C45B3A">
        <w:rPr>
          <w:rFonts w:ascii="Roboto" w:hAnsi="Roboto"/>
          <w:sz w:val="22"/>
          <w:szCs w:val="22"/>
          <w:lang w:val="en-US"/>
        </w:rPr>
        <w:br/>
      </w:r>
    </w:p>
    <w:p w14:paraId="28D5A1F0"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The applicant shall be allowed to claim final settlement when all their obligations under this Contract have been fulfilled. The final payment is due by VERHAERT NEW PRODUCTS &amp; SERVICES upon:</w:t>
      </w:r>
    </w:p>
    <w:p w14:paraId="0BBCD51C" w14:textId="422AAB5E" w:rsidR="003912E5" w:rsidRPr="00C45B3A" w:rsidRDefault="00F64F6D" w:rsidP="003C05CF">
      <w:pPr>
        <w:numPr>
          <w:ilvl w:val="0"/>
          <w:numId w:val="47"/>
        </w:numPr>
        <w:tabs>
          <w:tab w:val="clear" w:pos="720"/>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receipt by VERHAERT NEW PRODUCTS &amp; SERVICES of the relevant invoice(s) from the Applicant; and</w:t>
      </w:r>
    </w:p>
    <w:p w14:paraId="202642B4" w14:textId="77777777" w:rsidR="00F64F6D" w:rsidRPr="003912E5" w:rsidRDefault="00F64F6D" w:rsidP="00A578EF">
      <w:pPr>
        <w:numPr>
          <w:ilvl w:val="0"/>
          <w:numId w:val="47"/>
        </w:numPr>
        <w:tabs>
          <w:tab w:val="clear" w:pos="720"/>
          <w:tab w:val="num" w:pos="993"/>
        </w:tabs>
        <w:spacing w:after="240" w:line="300" w:lineRule="exact"/>
        <w:ind w:left="993" w:hanging="426"/>
        <w:rPr>
          <w:rFonts w:ascii="Roboto" w:hAnsi="Roboto"/>
          <w:sz w:val="22"/>
          <w:szCs w:val="22"/>
          <w:lang w:val="en-US"/>
        </w:rPr>
      </w:pPr>
      <w:proofErr w:type="gramStart"/>
      <w:r w:rsidRPr="003912E5">
        <w:rPr>
          <w:rFonts w:ascii="Roboto" w:hAnsi="Roboto"/>
          <w:sz w:val="22"/>
          <w:szCs w:val="22"/>
          <w:lang w:val="en-US"/>
        </w:rPr>
        <w:t>certification</w:t>
      </w:r>
      <w:proofErr w:type="gramEnd"/>
      <w:r w:rsidRPr="003912E5">
        <w:rPr>
          <w:rFonts w:ascii="Roboto" w:hAnsi="Roboto"/>
          <w:sz w:val="22"/>
          <w:szCs w:val="22"/>
          <w:lang w:val="en-US"/>
        </w:rPr>
        <w:t xml:space="preserve"> by VERHAERT NEW PRODUCTS &amp; SERVICES of the satisfactory completion of the Activity under this Contract.</w:t>
      </w:r>
      <w:r w:rsidRPr="003912E5">
        <w:rPr>
          <w:rFonts w:ascii="Roboto" w:hAnsi="Roboto"/>
          <w:sz w:val="22"/>
          <w:szCs w:val="22"/>
          <w:lang w:val="en-US"/>
        </w:rPr>
        <w:br/>
      </w:r>
    </w:p>
    <w:p w14:paraId="76D9A79D"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Unless otherwise provided for in this Contract, a period of 30 (thirty) days shall be granted to VERHAERT NEW PRODUCTS &amp; SERVICES for the execution of the final payment. </w:t>
      </w:r>
      <w:r w:rsidRPr="00C45B3A">
        <w:rPr>
          <w:rFonts w:ascii="Roboto" w:hAnsi="Roboto"/>
          <w:sz w:val="22"/>
          <w:szCs w:val="22"/>
          <w:lang w:val="en-US"/>
        </w:rPr>
        <w:br/>
      </w:r>
    </w:p>
    <w:p w14:paraId="17002308" w14:textId="77777777" w:rsidR="00F64F6D" w:rsidRPr="00C45B3A" w:rsidRDefault="00F64F6D" w:rsidP="005F0BF7">
      <w:pPr>
        <w:numPr>
          <w:ilvl w:val="2"/>
          <w:numId w:val="9"/>
        </w:numPr>
        <w:tabs>
          <w:tab w:val="clear" w:pos="720"/>
          <w:tab w:val="num" w:pos="567"/>
        </w:tabs>
        <w:spacing w:after="240" w:line="300" w:lineRule="exact"/>
        <w:jc w:val="both"/>
        <w:rPr>
          <w:rFonts w:ascii="Roboto" w:hAnsi="Roboto"/>
          <w:sz w:val="22"/>
          <w:szCs w:val="22"/>
          <w:lang w:val="en-US"/>
        </w:rPr>
      </w:pPr>
      <w:r w:rsidRPr="00C45B3A">
        <w:rPr>
          <w:rFonts w:ascii="Roboto" w:hAnsi="Roboto"/>
          <w:sz w:val="22"/>
          <w:szCs w:val="22"/>
          <w:lang w:val="en-US"/>
        </w:rPr>
        <w:t xml:space="preserve">VERHAERT NEW PRODUCTS &amp; SERVICES shall make the following payments: </w:t>
      </w:r>
    </w:p>
    <w:tbl>
      <w:tblPr>
        <w:tblW w:w="8647" w:type="dxa"/>
        <w:tblLook w:val="00A0" w:firstRow="1" w:lastRow="0" w:firstColumn="1" w:lastColumn="0" w:noHBand="0" w:noVBand="0"/>
      </w:tblPr>
      <w:tblGrid>
        <w:gridCol w:w="3686"/>
        <w:gridCol w:w="2835"/>
        <w:gridCol w:w="2126"/>
      </w:tblGrid>
      <w:tr w:rsidR="00F64F6D" w:rsidRPr="00C45B3A" w14:paraId="28E521A5" w14:textId="77777777" w:rsidTr="00D94C08">
        <w:tc>
          <w:tcPr>
            <w:tcW w:w="3686" w:type="dxa"/>
            <w:shd w:val="clear" w:color="auto" w:fill="auto"/>
          </w:tcPr>
          <w:p w14:paraId="635B0940" w14:textId="77777777" w:rsidR="00F64F6D" w:rsidRPr="00C45B3A" w:rsidRDefault="00F64F6D" w:rsidP="00ED321A">
            <w:pPr>
              <w:spacing w:after="240" w:line="300" w:lineRule="exact"/>
              <w:rPr>
                <w:rFonts w:ascii="Roboto" w:hAnsi="Roboto"/>
                <w:b/>
                <w:sz w:val="22"/>
                <w:szCs w:val="22"/>
                <w:lang w:val="en-US"/>
              </w:rPr>
            </w:pPr>
            <w:r w:rsidRPr="00C45B3A">
              <w:rPr>
                <w:rFonts w:ascii="Roboto" w:hAnsi="Roboto"/>
                <w:b/>
                <w:sz w:val="22"/>
                <w:szCs w:val="22"/>
                <w:lang w:val="en-US"/>
              </w:rPr>
              <w:t>MILESTONE DESCRIPTION</w:t>
            </w:r>
          </w:p>
        </w:tc>
        <w:tc>
          <w:tcPr>
            <w:tcW w:w="2835" w:type="dxa"/>
            <w:shd w:val="clear" w:color="auto" w:fill="auto"/>
          </w:tcPr>
          <w:p w14:paraId="367EC141" w14:textId="77777777" w:rsidR="00F64F6D" w:rsidRPr="00C45B3A" w:rsidRDefault="00F64F6D" w:rsidP="00356189">
            <w:pPr>
              <w:spacing w:after="240" w:line="300" w:lineRule="exact"/>
              <w:jc w:val="both"/>
              <w:rPr>
                <w:rFonts w:ascii="Roboto" w:hAnsi="Roboto"/>
                <w:b/>
                <w:sz w:val="22"/>
                <w:szCs w:val="22"/>
                <w:lang w:val="en-US"/>
              </w:rPr>
            </w:pPr>
            <w:r w:rsidRPr="00C45B3A">
              <w:rPr>
                <w:rFonts w:ascii="Roboto" w:hAnsi="Roboto"/>
                <w:b/>
                <w:sz w:val="22"/>
                <w:szCs w:val="22"/>
                <w:lang w:val="en-US"/>
              </w:rPr>
              <w:t>SCHEDULE DATES</w:t>
            </w:r>
          </w:p>
        </w:tc>
        <w:tc>
          <w:tcPr>
            <w:tcW w:w="2126" w:type="dxa"/>
            <w:shd w:val="clear" w:color="auto" w:fill="auto"/>
          </w:tcPr>
          <w:p w14:paraId="37C8AEC2" w14:textId="77777777" w:rsidR="00F64F6D" w:rsidRPr="00C45B3A" w:rsidRDefault="00F64F6D">
            <w:pPr>
              <w:spacing w:after="240" w:line="300" w:lineRule="exact"/>
              <w:jc w:val="both"/>
              <w:rPr>
                <w:rFonts w:ascii="Roboto" w:hAnsi="Roboto"/>
                <w:b/>
                <w:sz w:val="22"/>
                <w:szCs w:val="22"/>
                <w:lang w:val="en-US"/>
              </w:rPr>
            </w:pPr>
            <w:r w:rsidRPr="00C45B3A">
              <w:rPr>
                <w:rFonts w:ascii="Roboto" w:hAnsi="Roboto"/>
                <w:b/>
                <w:sz w:val="22"/>
                <w:szCs w:val="22"/>
                <w:lang w:val="en-US"/>
              </w:rPr>
              <w:t>AMOUNT IN EURO</w:t>
            </w:r>
          </w:p>
        </w:tc>
      </w:tr>
      <w:tr w:rsidR="00F64F6D" w:rsidRPr="00C45B3A" w14:paraId="5728BBB4" w14:textId="77777777" w:rsidTr="00D94C08">
        <w:tc>
          <w:tcPr>
            <w:tcW w:w="3686" w:type="dxa"/>
            <w:shd w:val="clear" w:color="auto" w:fill="auto"/>
          </w:tcPr>
          <w:p w14:paraId="79487042" w14:textId="0FCC81B8" w:rsidR="00F64F6D" w:rsidRPr="00C45B3A" w:rsidRDefault="007B47F9" w:rsidP="007B47F9">
            <w:pPr>
              <w:spacing w:after="240" w:line="300" w:lineRule="exact"/>
              <w:rPr>
                <w:rFonts w:ascii="Roboto" w:hAnsi="Roboto"/>
                <w:sz w:val="22"/>
                <w:szCs w:val="22"/>
                <w:lang w:val="en-US"/>
              </w:rPr>
            </w:pPr>
            <w:r>
              <w:rPr>
                <w:rFonts w:ascii="Roboto" w:hAnsi="Roboto"/>
                <w:sz w:val="22"/>
                <w:szCs w:val="22"/>
                <w:lang w:val="en-US"/>
              </w:rPr>
              <w:t>MIDTERM PAYMENT</w:t>
            </w:r>
            <w:r w:rsidRPr="00C45B3A">
              <w:rPr>
                <w:rFonts w:ascii="Roboto" w:hAnsi="Roboto"/>
                <w:sz w:val="22"/>
                <w:szCs w:val="22"/>
                <w:lang w:val="en-US"/>
              </w:rPr>
              <w:t xml:space="preserve">: upon acceptance by VERHAERT NEW </w:t>
            </w:r>
            <w:r w:rsidRPr="00C45B3A">
              <w:rPr>
                <w:rFonts w:ascii="Roboto" w:hAnsi="Roboto"/>
                <w:sz w:val="22"/>
                <w:szCs w:val="22"/>
                <w:lang w:val="en-US"/>
              </w:rPr>
              <w:br/>
              <w:t xml:space="preserve">PRODUCTS &amp; SERVICES </w:t>
            </w:r>
            <w:r w:rsidRPr="00C45B3A">
              <w:rPr>
                <w:rFonts w:ascii="Roboto" w:hAnsi="Roboto"/>
                <w:sz w:val="22"/>
                <w:szCs w:val="22"/>
                <w:lang w:val="en-US"/>
              </w:rPr>
              <w:br/>
            </w:r>
            <w:r w:rsidRPr="007B47F9">
              <w:rPr>
                <w:rFonts w:ascii="Roboto" w:hAnsi="Roboto"/>
                <w:sz w:val="22"/>
                <w:szCs w:val="22"/>
                <w:lang w:val="en-US"/>
              </w:rPr>
              <w:t>of the midterm report deliverable under this contract.</w:t>
            </w:r>
          </w:p>
        </w:tc>
        <w:tc>
          <w:tcPr>
            <w:tcW w:w="2835" w:type="dxa"/>
            <w:shd w:val="clear" w:color="auto" w:fill="auto"/>
          </w:tcPr>
          <w:p w14:paraId="6B079274" w14:textId="2D1CF73E" w:rsidR="00F64F6D" w:rsidRPr="00C45B3A" w:rsidRDefault="00237109" w:rsidP="00356189">
            <w:pPr>
              <w:spacing w:after="240" w:line="300" w:lineRule="exact"/>
              <w:jc w:val="both"/>
              <w:rPr>
                <w:rFonts w:ascii="Roboto" w:hAnsi="Roboto"/>
                <w:i/>
                <w:sz w:val="22"/>
                <w:szCs w:val="22"/>
                <w:u w:val="single"/>
                <w:lang w:val="en-US"/>
              </w:rPr>
            </w:pPr>
            <w:r>
              <w:rPr>
                <w:rFonts w:ascii="Roboto" w:hAnsi="Roboto"/>
                <w:i/>
                <w:sz w:val="22"/>
                <w:szCs w:val="22"/>
                <w:u w:val="single"/>
                <w:lang w:val="en-US"/>
              </w:rPr>
              <w:t>31/01/2019</w:t>
            </w:r>
          </w:p>
        </w:tc>
        <w:tc>
          <w:tcPr>
            <w:tcW w:w="2126" w:type="dxa"/>
            <w:shd w:val="clear" w:color="auto" w:fill="auto"/>
          </w:tcPr>
          <w:p w14:paraId="1C8A5D5C" w14:textId="4E1EB7EE" w:rsidR="00F64F6D" w:rsidRPr="00C45B3A" w:rsidRDefault="00237109">
            <w:pPr>
              <w:spacing w:after="240" w:line="300" w:lineRule="exact"/>
              <w:jc w:val="both"/>
              <w:rPr>
                <w:rFonts w:ascii="Roboto" w:hAnsi="Roboto"/>
                <w:i/>
                <w:sz w:val="22"/>
                <w:szCs w:val="22"/>
                <w:u w:val="single"/>
                <w:lang w:val="en-US"/>
              </w:rPr>
            </w:pPr>
            <w:r>
              <w:rPr>
                <w:rFonts w:ascii="Roboto" w:hAnsi="Roboto"/>
                <w:i/>
                <w:sz w:val="22"/>
                <w:szCs w:val="22"/>
                <w:u w:val="single"/>
                <w:lang w:val="en-US"/>
              </w:rPr>
              <w:t>19.000 (50%)</w:t>
            </w:r>
          </w:p>
          <w:p w14:paraId="032C5796" w14:textId="77777777" w:rsidR="00F64F6D" w:rsidRPr="00C45B3A" w:rsidRDefault="00F64F6D">
            <w:pPr>
              <w:spacing w:after="240" w:line="300" w:lineRule="exact"/>
              <w:jc w:val="both"/>
              <w:rPr>
                <w:rFonts w:ascii="Roboto" w:hAnsi="Roboto"/>
                <w:i/>
                <w:sz w:val="22"/>
                <w:szCs w:val="22"/>
                <w:u w:val="single"/>
                <w:lang w:val="en-US"/>
              </w:rPr>
            </w:pPr>
          </w:p>
        </w:tc>
      </w:tr>
      <w:tr w:rsidR="00F64F6D" w:rsidRPr="00C45B3A" w14:paraId="35B83D70" w14:textId="77777777" w:rsidTr="00D94C08">
        <w:tc>
          <w:tcPr>
            <w:tcW w:w="3686" w:type="dxa"/>
            <w:shd w:val="clear" w:color="auto" w:fill="auto"/>
          </w:tcPr>
          <w:p w14:paraId="50B5DAA8" w14:textId="41B6E806" w:rsidR="00F64F6D" w:rsidRPr="00C45B3A" w:rsidRDefault="00F64F6D" w:rsidP="00E95D51">
            <w:pPr>
              <w:spacing w:after="240" w:line="300" w:lineRule="exact"/>
              <w:rPr>
                <w:rFonts w:ascii="Roboto" w:hAnsi="Roboto"/>
                <w:sz w:val="22"/>
                <w:szCs w:val="22"/>
                <w:lang w:val="en-US"/>
              </w:rPr>
            </w:pPr>
            <w:r w:rsidRPr="00C45B3A">
              <w:rPr>
                <w:rFonts w:ascii="Roboto" w:hAnsi="Roboto"/>
                <w:sz w:val="22"/>
                <w:szCs w:val="22"/>
                <w:lang w:val="en-US"/>
              </w:rPr>
              <w:t>FINAL</w:t>
            </w:r>
            <w:r w:rsidR="00E95D51">
              <w:rPr>
                <w:rFonts w:ascii="Roboto" w:hAnsi="Roboto"/>
                <w:sz w:val="22"/>
                <w:szCs w:val="22"/>
                <w:lang w:val="en-US"/>
              </w:rPr>
              <w:t xml:space="preserve"> PAYMENT</w:t>
            </w:r>
            <w:r w:rsidRPr="00C45B3A">
              <w:rPr>
                <w:rFonts w:ascii="Roboto" w:hAnsi="Roboto"/>
                <w:sz w:val="22"/>
                <w:szCs w:val="22"/>
                <w:lang w:val="en-US"/>
              </w:rPr>
              <w:t xml:space="preserve">: upon acceptance </w:t>
            </w:r>
            <w:bookmarkStart w:id="1" w:name="_GoBack"/>
            <w:bookmarkEnd w:id="1"/>
            <w:r w:rsidRPr="00C45B3A">
              <w:rPr>
                <w:rFonts w:ascii="Roboto" w:hAnsi="Roboto"/>
                <w:sz w:val="22"/>
                <w:szCs w:val="22"/>
                <w:lang w:val="en-US"/>
              </w:rPr>
              <w:t xml:space="preserve">by VERHAERT NEW </w:t>
            </w:r>
            <w:r w:rsidRPr="00C45B3A">
              <w:rPr>
                <w:rFonts w:ascii="Roboto" w:hAnsi="Roboto"/>
                <w:sz w:val="22"/>
                <w:szCs w:val="22"/>
                <w:lang w:val="en-US"/>
              </w:rPr>
              <w:br/>
              <w:t xml:space="preserve">PRODUCTS &amp; SERVICES </w:t>
            </w:r>
            <w:r w:rsidRPr="00C45B3A">
              <w:rPr>
                <w:rFonts w:ascii="Roboto" w:hAnsi="Roboto"/>
                <w:sz w:val="22"/>
                <w:szCs w:val="22"/>
                <w:lang w:val="en-US"/>
              </w:rPr>
              <w:br/>
              <w:t>of all delive</w:t>
            </w:r>
            <w:r w:rsidR="007B47F9">
              <w:rPr>
                <w:rFonts w:ascii="Roboto" w:hAnsi="Roboto"/>
                <w:sz w:val="22"/>
                <w:szCs w:val="22"/>
                <w:lang w:val="en-US"/>
              </w:rPr>
              <w:t xml:space="preserve">rable documentation under this contract. </w:t>
            </w:r>
          </w:p>
        </w:tc>
        <w:tc>
          <w:tcPr>
            <w:tcW w:w="2835" w:type="dxa"/>
            <w:shd w:val="clear" w:color="auto" w:fill="auto"/>
          </w:tcPr>
          <w:p w14:paraId="6B924FF2" w14:textId="3CFC10CA" w:rsidR="00F64F6D" w:rsidRPr="00C45B3A" w:rsidRDefault="00237109" w:rsidP="00356189">
            <w:pPr>
              <w:spacing w:after="240" w:line="300" w:lineRule="exact"/>
              <w:jc w:val="both"/>
              <w:rPr>
                <w:rFonts w:ascii="Roboto" w:hAnsi="Roboto"/>
                <w:i/>
                <w:sz w:val="22"/>
                <w:szCs w:val="22"/>
                <w:u w:val="single"/>
                <w:lang w:val="en-US"/>
              </w:rPr>
            </w:pPr>
            <w:r>
              <w:rPr>
                <w:rFonts w:ascii="Roboto" w:hAnsi="Roboto"/>
                <w:i/>
                <w:sz w:val="22"/>
                <w:szCs w:val="22"/>
                <w:u w:val="single"/>
                <w:lang w:val="en-US"/>
              </w:rPr>
              <w:t>30/04/2019</w:t>
            </w:r>
          </w:p>
        </w:tc>
        <w:tc>
          <w:tcPr>
            <w:tcW w:w="2126" w:type="dxa"/>
            <w:shd w:val="clear" w:color="auto" w:fill="auto"/>
          </w:tcPr>
          <w:p w14:paraId="6711ECD9" w14:textId="3C4E0557" w:rsidR="00F64F6D" w:rsidRPr="00C45B3A" w:rsidRDefault="00237109">
            <w:pPr>
              <w:spacing w:after="240" w:line="300" w:lineRule="exact"/>
              <w:jc w:val="both"/>
              <w:rPr>
                <w:rFonts w:ascii="Roboto" w:hAnsi="Roboto"/>
                <w:i/>
                <w:sz w:val="22"/>
                <w:szCs w:val="22"/>
                <w:u w:val="single"/>
                <w:lang w:val="en-US"/>
              </w:rPr>
            </w:pPr>
            <w:r>
              <w:rPr>
                <w:rFonts w:ascii="Roboto" w:hAnsi="Roboto"/>
                <w:i/>
                <w:sz w:val="22"/>
                <w:szCs w:val="22"/>
                <w:u w:val="single"/>
                <w:lang w:val="en-US"/>
              </w:rPr>
              <w:t>19.000 (50%)</w:t>
            </w:r>
          </w:p>
        </w:tc>
      </w:tr>
    </w:tbl>
    <w:p w14:paraId="7819CE25" w14:textId="77777777" w:rsidR="00F64F6D" w:rsidRDefault="00F64F6D" w:rsidP="00356189">
      <w:pPr>
        <w:spacing w:after="240" w:line="300" w:lineRule="exact"/>
        <w:jc w:val="both"/>
        <w:rPr>
          <w:rFonts w:ascii="Roboto" w:hAnsi="Roboto"/>
          <w:sz w:val="22"/>
          <w:szCs w:val="22"/>
          <w:lang w:val="en-US"/>
        </w:rPr>
      </w:pPr>
    </w:p>
    <w:p w14:paraId="3707BB90" w14:textId="77777777" w:rsidR="0022363F" w:rsidRPr="00C45B3A" w:rsidRDefault="0022363F" w:rsidP="00356189">
      <w:pPr>
        <w:spacing w:after="240" w:line="300" w:lineRule="exact"/>
        <w:jc w:val="both"/>
        <w:rPr>
          <w:rFonts w:ascii="Roboto" w:hAnsi="Roboto"/>
          <w:sz w:val="22"/>
          <w:szCs w:val="22"/>
          <w:lang w:val="en-US"/>
        </w:rPr>
      </w:pPr>
    </w:p>
    <w:p w14:paraId="3DB17F1E"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3: OBLIGATIONS AND DELIVERABLES OF THE APPLICANT</w:t>
      </w:r>
    </w:p>
    <w:p w14:paraId="5D668434" w14:textId="77777777" w:rsidR="00F64F6D" w:rsidRPr="00C45B3A" w:rsidRDefault="00F64F6D" w:rsidP="005F0BF7">
      <w:pPr>
        <w:numPr>
          <w:ilvl w:val="1"/>
          <w:numId w:val="11"/>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OBLIGATIONS</w:t>
      </w:r>
    </w:p>
    <w:p w14:paraId="40EAA4B8" w14:textId="77777777" w:rsidR="00F64F6D" w:rsidRPr="00C45B3A" w:rsidRDefault="00F64F6D" w:rsidP="00ED321A">
      <w:pPr>
        <w:tabs>
          <w:tab w:val="num" w:pos="567"/>
        </w:tabs>
        <w:spacing w:after="240" w:line="300" w:lineRule="exact"/>
        <w:ind w:left="567" w:hanging="567"/>
        <w:rPr>
          <w:rFonts w:ascii="Roboto" w:hAnsi="Roboto"/>
          <w:b/>
          <w:sz w:val="22"/>
          <w:szCs w:val="22"/>
          <w:lang w:val="en-US"/>
        </w:rPr>
      </w:pPr>
      <w:r w:rsidRPr="00C45B3A">
        <w:rPr>
          <w:rFonts w:ascii="Roboto" w:hAnsi="Roboto"/>
          <w:sz w:val="22"/>
          <w:szCs w:val="22"/>
          <w:lang w:val="en-US"/>
        </w:rPr>
        <w:tab/>
        <w:t xml:space="preserve">The Applicant shall carry out the Transfer Demonstrator project. The Transfer Demonstrator project shall cover at least all items exposed in the Applicant’s proposal on the basis of which the applicant was selected through the Open Call. </w:t>
      </w:r>
      <w:r w:rsidRPr="00C45B3A">
        <w:rPr>
          <w:rFonts w:ascii="Roboto" w:hAnsi="Roboto"/>
          <w:sz w:val="22"/>
          <w:szCs w:val="22"/>
          <w:lang w:val="en-US"/>
        </w:rPr>
        <w:br/>
      </w:r>
    </w:p>
    <w:p w14:paraId="04BDFAEB" w14:textId="77777777" w:rsidR="00F64F6D" w:rsidRPr="00C45B3A" w:rsidRDefault="00F64F6D" w:rsidP="00ED321A">
      <w:pPr>
        <w:numPr>
          <w:ilvl w:val="1"/>
          <w:numId w:val="11"/>
        </w:numPr>
        <w:tabs>
          <w:tab w:val="clear" w:pos="720"/>
          <w:tab w:val="num" w:pos="567"/>
        </w:tabs>
        <w:spacing w:after="240" w:line="300" w:lineRule="exact"/>
        <w:ind w:left="567" w:hanging="567"/>
        <w:rPr>
          <w:rFonts w:ascii="Roboto" w:hAnsi="Roboto"/>
          <w:b/>
          <w:sz w:val="22"/>
          <w:szCs w:val="22"/>
          <w:lang w:val="en-US"/>
        </w:rPr>
      </w:pPr>
      <w:r w:rsidRPr="00C45B3A">
        <w:rPr>
          <w:rFonts w:ascii="Roboto" w:hAnsi="Roboto"/>
          <w:b/>
          <w:sz w:val="22"/>
          <w:szCs w:val="22"/>
          <w:lang w:val="en-US"/>
        </w:rPr>
        <w:t>DELIVERABLES</w:t>
      </w:r>
    </w:p>
    <w:p w14:paraId="074FB535"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The Applicant shall deliver the items mentioned below, as part of the Activity in accordance to the following provisions. </w:t>
      </w:r>
      <w:r w:rsidRPr="00C45B3A">
        <w:rPr>
          <w:rFonts w:ascii="Roboto" w:hAnsi="Roboto"/>
          <w:sz w:val="22"/>
          <w:szCs w:val="22"/>
          <w:lang w:val="en-US"/>
        </w:rPr>
        <w:br/>
      </w:r>
    </w:p>
    <w:p w14:paraId="17E76FB3" w14:textId="3277605B" w:rsidR="00F64F6D" w:rsidRPr="00C45B3A" w:rsidRDefault="0018686A" w:rsidP="00ED321A">
      <w:pPr>
        <w:numPr>
          <w:ilvl w:val="2"/>
          <w:numId w:val="11"/>
        </w:numPr>
        <w:tabs>
          <w:tab w:val="clear" w:pos="720"/>
          <w:tab w:val="num" w:pos="567"/>
        </w:tabs>
        <w:spacing w:after="240" w:line="300" w:lineRule="exact"/>
        <w:ind w:left="567" w:hanging="567"/>
        <w:rPr>
          <w:rFonts w:ascii="Roboto" w:hAnsi="Roboto"/>
          <w:sz w:val="22"/>
          <w:szCs w:val="22"/>
          <w:lang w:val="en-US"/>
        </w:rPr>
      </w:pPr>
      <w:r>
        <w:rPr>
          <w:rFonts w:ascii="Roboto" w:hAnsi="Roboto"/>
          <w:sz w:val="22"/>
          <w:szCs w:val="22"/>
          <w:lang w:val="en-US"/>
        </w:rPr>
        <w:t>Midterm</w:t>
      </w:r>
      <w:r w:rsidR="00F64F6D" w:rsidRPr="00C45B3A">
        <w:rPr>
          <w:rFonts w:ascii="Roboto" w:hAnsi="Roboto"/>
          <w:sz w:val="22"/>
          <w:szCs w:val="22"/>
          <w:lang w:val="en-US"/>
        </w:rPr>
        <w:t xml:space="preserve"> progress report</w:t>
      </w:r>
    </w:p>
    <w:p w14:paraId="24B4D768" w14:textId="6E380F5F" w:rsidR="00F64F6D" w:rsidRPr="00C45B3A" w:rsidRDefault="00690926" w:rsidP="00690926">
      <w:pPr>
        <w:tabs>
          <w:tab w:val="num" w:pos="567"/>
        </w:tabs>
        <w:spacing w:after="240" w:line="300" w:lineRule="exact"/>
        <w:ind w:left="567"/>
        <w:rPr>
          <w:rFonts w:ascii="Roboto" w:hAnsi="Roboto"/>
          <w:sz w:val="22"/>
          <w:szCs w:val="22"/>
          <w:lang w:val="en-US"/>
        </w:rPr>
      </w:pPr>
      <w:r>
        <w:rPr>
          <w:rFonts w:ascii="Roboto" w:hAnsi="Roboto"/>
          <w:sz w:val="22"/>
          <w:szCs w:val="22"/>
          <w:lang w:val="en-US"/>
        </w:rPr>
        <w:t xml:space="preserve">At the halfway point through the contract term a midterm progress report </w:t>
      </w:r>
      <w:r w:rsidRPr="00C45B3A">
        <w:rPr>
          <w:rFonts w:ascii="Roboto" w:hAnsi="Roboto"/>
          <w:sz w:val="22"/>
          <w:szCs w:val="22"/>
          <w:lang w:val="en-US"/>
        </w:rPr>
        <w:t>shall be submitted electronically to V</w:t>
      </w:r>
      <w:r>
        <w:rPr>
          <w:rFonts w:ascii="Roboto" w:hAnsi="Roboto"/>
          <w:sz w:val="22"/>
          <w:szCs w:val="22"/>
          <w:lang w:val="en-US"/>
        </w:rPr>
        <w:t>ERHAERT NEW PRODUCTS &amp; SERVICES. This will contain an overview of the technical progress made, as well as a cost report.</w:t>
      </w:r>
      <w:r w:rsidR="00F64F6D" w:rsidRPr="00C45B3A">
        <w:rPr>
          <w:rFonts w:ascii="Roboto" w:hAnsi="Roboto"/>
          <w:sz w:val="22"/>
          <w:szCs w:val="22"/>
          <w:lang w:val="en-US"/>
        </w:rPr>
        <w:br/>
      </w:r>
    </w:p>
    <w:p w14:paraId="48B87F28" w14:textId="77777777" w:rsidR="00F64F6D" w:rsidRPr="00C45B3A" w:rsidRDefault="00F64F6D" w:rsidP="005F0BF7">
      <w:pPr>
        <w:numPr>
          <w:ilvl w:val="2"/>
          <w:numId w:val="11"/>
        </w:numPr>
        <w:tabs>
          <w:tab w:val="clear" w:pos="720"/>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Demonstrator final report and Executive Summary</w:t>
      </w:r>
    </w:p>
    <w:p w14:paraId="68F2FB38"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A draft version of the Transfer Demonstrator and Executive Summary carried out under the Activity shall be submitted electronically to VERHAERT NEW PRODUCTS &amp; SERVICES 15 (fifteen) days prior to the Contract Term. </w:t>
      </w:r>
    </w:p>
    <w:p w14:paraId="4C9C7D71"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At the Contract Term, the Applicant shall deliver to VERHAERT NEW PRODUCTS &amp; SERVICES the Transfer Demonstrator report as well as the Executive Summary in electronic version (.doc and .pdf) and 3 (three) paper originals.  </w:t>
      </w:r>
      <w:r w:rsidRPr="00C45B3A">
        <w:rPr>
          <w:rFonts w:ascii="Roboto" w:hAnsi="Roboto"/>
          <w:sz w:val="22"/>
          <w:szCs w:val="22"/>
          <w:lang w:val="en-US"/>
        </w:rPr>
        <w:br/>
      </w:r>
    </w:p>
    <w:p w14:paraId="2A8539AF" w14:textId="77777777" w:rsidR="00F64F6D" w:rsidRPr="00C45B3A" w:rsidRDefault="00F64F6D" w:rsidP="005F0BF7">
      <w:pPr>
        <w:numPr>
          <w:ilvl w:val="1"/>
          <w:numId w:val="11"/>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MEETINGS</w:t>
      </w:r>
    </w:p>
    <w:p w14:paraId="5402BC0D"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The Applicant may be required to attend a Final Review meeting to be held at ESA/ESTEC or an alternative location in the ESA Member States.</w:t>
      </w:r>
    </w:p>
    <w:p w14:paraId="54ABB15C" w14:textId="77777777" w:rsidR="003912E5" w:rsidRPr="00C45B3A" w:rsidRDefault="003912E5" w:rsidP="005F0BF7">
      <w:pPr>
        <w:spacing w:after="240" w:line="300" w:lineRule="exact"/>
        <w:jc w:val="both"/>
        <w:rPr>
          <w:rFonts w:ascii="Roboto" w:hAnsi="Roboto"/>
          <w:sz w:val="22"/>
          <w:szCs w:val="22"/>
          <w:lang w:val="en-US"/>
        </w:rPr>
      </w:pPr>
    </w:p>
    <w:p w14:paraId="5FADEA24" w14:textId="77777777" w:rsidR="00F64F6D" w:rsidRPr="00C45B3A" w:rsidRDefault="00F64F6D" w:rsidP="005F0BF7">
      <w:pPr>
        <w:spacing w:after="240" w:line="300" w:lineRule="exact"/>
        <w:jc w:val="both"/>
        <w:rPr>
          <w:rFonts w:ascii="Roboto" w:hAnsi="Roboto"/>
          <w:sz w:val="22"/>
          <w:szCs w:val="22"/>
          <w:lang w:val="en-US"/>
        </w:rPr>
      </w:pPr>
    </w:p>
    <w:p w14:paraId="2DFC4437"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4: COMMUNICATIONS AND KEY PERSONNEL</w:t>
      </w:r>
    </w:p>
    <w:p w14:paraId="41D1C35A" w14:textId="77777777" w:rsidR="00F64F6D" w:rsidRPr="00C45B3A" w:rsidRDefault="00F64F6D" w:rsidP="005F0BF7">
      <w:pPr>
        <w:numPr>
          <w:ilvl w:val="1"/>
          <w:numId w:val="17"/>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COMMUNICATIONS</w:t>
      </w:r>
    </w:p>
    <w:p w14:paraId="27403794" w14:textId="42DCD64A" w:rsidR="00F64F6D" w:rsidRPr="00C45B3A" w:rsidRDefault="00F64F6D" w:rsidP="00ED321A">
      <w:pPr>
        <w:numPr>
          <w:ilvl w:val="2"/>
          <w:numId w:val="17"/>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All correspondence affecting the terms and conditions of this Contract and concerning its execution shall be made or confirmed in writing. All communications or correspondence between the Parties shall be in English.</w:t>
      </w:r>
      <w:r w:rsidRPr="00C45B3A">
        <w:rPr>
          <w:rFonts w:ascii="Roboto" w:hAnsi="Roboto"/>
          <w:sz w:val="22"/>
          <w:szCs w:val="22"/>
          <w:lang w:val="en-US"/>
        </w:rPr>
        <w:br/>
      </w:r>
    </w:p>
    <w:p w14:paraId="65A0E11C" w14:textId="77777777" w:rsidR="00F64F6D" w:rsidRPr="00C45B3A" w:rsidRDefault="00F64F6D" w:rsidP="00ED321A">
      <w:pPr>
        <w:numPr>
          <w:ilvl w:val="2"/>
          <w:numId w:val="17"/>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All correspondence for either Party shall be sent to the representative of each Party indicated in Articles 4.3 and 4.4. </w:t>
      </w:r>
      <w:r w:rsidRPr="00C45B3A">
        <w:rPr>
          <w:rFonts w:ascii="Roboto" w:hAnsi="Roboto"/>
          <w:sz w:val="22"/>
          <w:szCs w:val="22"/>
          <w:lang w:val="en-US"/>
        </w:rPr>
        <w:br/>
      </w:r>
    </w:p>
    <w:p w14:paraId="67E8DFC9" w14:textId="7CEFB4A3" w:rsidR="00F64F6D" w:rsidRPr="00C45B3A" w:rsidRDefault="00F64F6D" w:rsidP="003912E5">
      <w:pPr>
        <w:numPr>
          <w:ilvl w:val="2"/>
          <w:numId w:val="17"/>
        </w:numPr>
        <w:tabs>
          <w:tab w:val="clear" w:pos="720"/>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For the purpose of this Contract VERHAERT NEW PRODUCTS &amp; SERVICES’s representatives</w:t>
      </w:r>
      <w:r w:rsidR="003912E5">
        <w:rPr>
          <w:rFonts w:ascii="Roboto" w:hAnsi="Roboto"/>
          <w:sz w:val="22"/>
          <w:szCs w:val="22"/>
          <w:lang w:val="en-US"/>
        </w:rPr>
        <w:t xml:space="preserve"> </w:t>
      </w:r>
      <w:r w:rsidRPr="00C45B3A">
        <w:rPr>
          <w:rFonts w:ascii="Roboto" w:hAnsi="Roboto"/>
          <w:sz w:val="22"/>
          <w:szCs w:val="22"/>
          <w:lang w:val="en-US"/>
        </w:rPr>
        <w:t xml:space="preserve">are: </w:t>
      </w:r>
    </w:p>
    <w:p w14:paraId="6BDE2272" w14:textId="77777777" w:rsidR="00F64F6D" w:rsidRPr="00C45B3A" w:rsidRDefault="00F64F6D" w:rsidP="00356189">
      <w:pPr>
        <w:numPr>
          <w:ilvl w:val="1"/>
          <w:numId w:val="10"/>
        </w:numPr>
        <w:tabs>
          <w:tab w:val="clear" w:pos="1440"/>
          <w:tab w:val="num" w:pos="1080"/>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For technical matters: </w:t>
      </w:r>
    </w:p>
    <w:p w14:paraId="43DC55FE" w14:textId="43A16006" w:rsidR="00F64F6D" w:rsidRPr="007B47F9" w:rsidRDefault="00F64F6D">
      <w:pPr>
        <w:spacing w:after="240" w:line="300" w:lineRule="exact"/>
        <w:ind w:left="993"/>
        <w:jc w:val="both"/>
        <w:rPr>
          <w:rFonts w:ascii="Roboto" w:hAnsi="Roboto"/>
          <w:sz w:val="22"/>
          <w:szCs w:val="22"/>
          <w:lang w:val="de-DE"/>
        </w:rPr>
      </w:pPr>
      <w:r w:rsidRPr="007B47F9">
        <w:rPr>
          <w:rFonts w:ascii="Roboto" w:hAnsi="Roboto"/>
          <w:sz w:val="22"/>
          <w:szCs w:val="22"/>
          <w:lang w:val="de-DE"/>
        </w:rPr>
        <w:t>Mr.</w:t>
      </w:r>
      <w:r w:rsidR="00B82A52" w:rsidRPr="007B47F9">
        <w:rPr>
          <w:rFonts w:ascii="Roboto" w:hAnsi="Roboto"/>
          <w:sz w:val="22"/>
          <w:szCs w:val="22"/>
          <w:lang w:val="de-DE"/>
        </w:rPr>
        <w:t xml:space="preserve">    </w:t>
      </w:r>
      <w:proofErr w:type="spellStart"/>
      <w:r w:rsidR="00B82A52" w:rsidRPr="007B47F9">
        <w:rPr>
          <w:rFonts w:ascii="Roboto" w:hAnsi="Roboto"/>
          <w:sz w:val="22"/>
          <w:szCs w:val="22"/>
          <w:lang w:val="de-DE"/>
        </w:rPr>
        <w:t>Vertongen</w:t>
      </w:r>
      <w:proofErr w:type="spellEnd"/>
      <w:r w:rsidR="00B82A52" w:rsidRPr="007B47F9">
        <w:rPr>
          <w:rFonts w:ascii="Roboto" w:hAnsi="Roboto"/>
          <w:sz w:val="22"/>
          <w:szCs w:val="22"/>
          <w:lang w:val="de-DE"/>
        </w:rPr>
        <w:t xml:space="preserve"> Gilles</w:t>
      </w:r>
      <w:r w:rsidRPr="007B47F9">
        <w:rPr>
          <w:rFonts w:ascii="Roboto" w:hAnsi="Roboto"/>
          <w:sz w:val="22"/>
          <w:szCs w:val="22"/>
          <w:lang w:val="de-DE"/>
        </w:rPr>
        <w:tab/>
      </w:r>
      <w:r w:rsidRPr="007B47F9">
        <w:rPr>
          <w:rFonts w:ascii="Roboto" w:hAnsi="Roboto"/>
          <w:sz w:val="22"/>
          <w:szCs w:val="22"/>
          <w:lang w:val="de-DE"/>
        </w:rPr>
        <w:tab/>
      </w:r>
      <w:proofErr w:type="spellStart"/>
      <w:r w:rsidRPr="007B47F9">
        <w:rPr>
          <w:rFonts w:ascii="Roboto" w:hAnsi="Roboto"/>
          <w:sz w:val="22"/>
          <w:szCs w:val="22"/>
          <w:lang w:val="de-DE"/>
        </w:rPr>
        <w:t>E-mail</w:t>
      </w:r>
      <w:proofErr w:type="spellEnd"/>
      <w:r w:rsidRPr="007B47F9">
        <w:rPr>
          <w:rFonts w:ascii="Roboto" w:hAnsi="Roboto"/>
          <w:sz w:val="22"/>
          <w:szCs w:val="22"/>
          <w:lang w:val="de-DE"/>
        </w:rPr>
        <w:t>:</w:t>
      </w:r>
      <w:r w:rsidR="00B82A52" w:rsidRPr="007B47F9">
        <w:rPr>
          <w:rFonts w:ascii="Roboto" w:hAnsi="Roboto"/>
          <w:sz w:val="22"/>
          <w:szCs w:val="22"/>
          <w:lang w:val="de-DE"/>
        </w:rPr>
        <w:t xml:space="preserve"> </w:t>
      </w:r>
      <w:hyperlink r:id="rId12" w:history="1">
        <w:r w:rsidR="00B82A52" w:rsidRPr="007B47F9">
          <w:rPr>
            <w:rStyle w:val="Hyperlink"/>
            <w:rFonts w:ascii="Roboto" w:hAnsi="Roboto"/>
            <w:sz w:val="22"/>
            <w:szCs w:val="22"/>
            <w:lang w:val="de-DE"/>
          </w:rPr>
          <w:t>gilles.vertongen@verhaert.com</w:t>
        </w:r>
      </w:hyperlink>
      <w:r w:rsidR="00B82A52" w:rsidRPr="007B47F9">
        <w:rPr>
          <w:rFonts w:ascii="Roboto" w:hAnsi="Roboto"/>
          <w:sz w:val="22"/>
          <w:szCs w:val="22"/>
          <w:lang w:val="de-DE"/>
        </w:rPr>
        <w:tab/>
      </w:r>
    </w:p>
    <w:p w14:paraId="76DBBE5F" w14:textId="357BEB0F" w:rsidR="00F64F6D" w:rsidRPr="00C45B3A" w:rsidRDefault="00F64F6D">
      <w:pPr>
        <w:spacing w:after="240" w:line="300" w:lineRule="exact"/>
        <w:ind w:left="993" w:hanging="426"/>
        <w:jc w:val="both"/>
        <w:rPr>
          <w:rFonts w:ascii="Roboto" w:hAnsi="Roboto"/>
          <w:sz w:val="22"/>
          <w:szCs w:val="22"/>
          <w:lang w:val="en-US"/>
        </w:rPr>
      </w:pPr>
      <w:r w:rsidRPr="007B47F9">
        <w:rPr>
          <w:rFonts w:ascii="Roboto" w:hAnsi="Roboto"/>
          <w:sz w:val="22"/>
          <w:szCs w:val="22"/>
          <w:lang w:val="de-DE"/>
        </w:rPr>
        <w:tab/>
      </w:r>
      <w:r w:rsidRPr="007B47F9">
        <w:rPr>
          <w:rFonts w:ascii="Roboto" w:hAnsi="Roboto"/>
          <w:sz w:val="22"/>
          <w:szCs w:val="22"/>
          <w:lang w:val="de-DE"/>
        </w:rPr>
        <w:tab/>
      </w:r>
      <w:r w:rsidRPr="007B47F9">
        <w:rPr>
          <w:rFonts w:ascii="Roboto" w:hAnsi="Roboto"/>
          <w:sz w:val="22"/>
          <w:szCs w:val="22"/>
          <w:lang w:val="de-DE"/>
        </w:rPr>
        <w:tab/>
      </w:r>
      <w:r w:rsidRPr="007B47F9">
        <w:rPr>
          <w:rFonts w:ascii="Roboto" w:hAnsi="Roboto"/>
          <w:sz w:val="22"/>
          <w:szCs w:val="22"/>
          <w:lang w:val="de-DE"/>
        </w:rPr>
        <w:tab/>
      </w:r>
      <w:r w:rsidRPr="007B47F9">
        <w:rPr>
          <w:rFonts w:ascii="Roboto" w:hAnsi="Roboto"/>
          <w:sz w:val="22"/>
          <w:szCs w:val="22"/>
          <w:lang w:val="de-DE"/>
        </w:rPr>
        <w:tab/>
      </w:r>
      <w:r w:rsidRPr="007B47F9">
        <w:rPr>
          <w:rFonts w:ascii="Roboto" w:hAnsi="Roboto"/>
          <w:sz w:val="22"/>
          <w:szCs w:val="22"/>
          <w:lang w:val="de-DE"/>
        </w:rPr>
        <w:tab/>
      </w:r>
      <w:r w:rsidRPr="00C45B3A">
        <w:rPr>
          <w:rFonts w:ascii="Roboto" w:hAnsi="Roboto"/>
          <w:sz w:val="22"/>
          <w:szCs w:val="22"/>
          <w:lang w:val="en-US"/>
        </w:rPr>
        <w:t xml:space="preserve">Tel.: </w:t>
      </w:r>
      <w:r w:rsidR="00B82A52">
        <w:rPr>
          <w:rFonts w:ascii="Roboto" w:hAnsi="Roboto"/>
          <w:sz w:val="22"/>
          <w:szCs w:val="22"/>
          <w:lang w:val="en-US"/>
        </w:rPr>
        <w:t xml:space="preserve">+32 3 250 19 00 </w:t>
      </w:r>
    </w:p>
    <w:p w14:paraId="67233F31" w14:textId="6DF56DDF" w:rsidR="00F64F6D" w:rsidRPr="00C45B3A" w:rsidRDefault="00F64F6D">
      <w:pPr>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r w:rsidR="00B82A52">
        <w:rPr>
          <w:rFonts w:ascii="Roboto" w:hAnsi="Roboto"/>
          <w:sz w:val="22"/>
          <w:szCs w:val="22"/>
          <w:lang w:val="en-US"/>
        </w:rPr>
        <w:t xml:space="preserve"> +32 3 254 10 08</w:t>
      </w:r>
    </w:p>
    <w:p w14:paraId="5BCEC7A5" w14:textId="1ED5D314" w:rsidR="00F64F6D" w:rsidRPr="00C45B3A" w:rsidRDefault="00F64F6D" w:rsidP="00A06552">
      <w:pPr>
        <w:spacing w:after="240" w:line="300" w:lineRule="exact"/>
        <w:ind w:left="993"/>
        <w:jc w:val="both"/>
        <w:rPr>
          <w:rFonts w:ascii="Roboto" w:hAnsi="Roboto"/>
          <w:sz w:val="22"/>
          <w:szCs w:val="22"/>
          <w:lang w:val="en-US"/>
        </w:rPr>
      </w:pP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p>
    <w:p w14:paraId="26CDDCD6" w14:textId="77777777" w:rsidR="00F64F6D" w:rsidRPr="00C45B3A" w:rsidRDefault="00F64F6D" w:rsidP="005F0BF7">
      <w:pPr>
        <w:numPr>
          <w:ilvl w:val="1"/>
          <w:numId w:val="10"/>
        </w:numPr>
        <w:tabs>
          <w:tab w:val="clear" w:pos="1440"/>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For administrative matters:</w:t>
      </w:r>
    </w:p>
    <w:p w14:paraId="429DB3B1" w14:textId="1535A6EB" w:rsidR="00F64F6D" w:rsidRPr="00B82A52" w:rsidRDefault="00B82A52" w:rsidP="00B82A52">
      <w:pPr>
        <w:tabs>
          <w:tab w:val="num" w:pos="993"/>
        </w:tabs>
        <w:spacing w:after="240" w:line="300" w:lineRule="exact"/>
        <w:ind w:left="993"/>
        <w:jc w:val="both"/>
        <w:rPr>
          <w:rFonts w:ascii="Roboto" w:hAnsi="Roboto"/>
          <w:i/>
          <w:sz w:val="22"/>
          <w:szCs w:val="22"/>
          <w:u w:val="single"/>
          <w:lang w:val="de-DE"/>
        </w:rPr>
      </w:pPr>
      <w:r w:rsidRPr="00B82A52">
        <w:rPr>
          <w:rFonts w:ascii="Roboto" w:hAnsi="Roboto"/>
          <w:i/>
          <w:sz w:val="22"/>
          <w:szCs w:val="22"/>
          <w:lang w:val="de-DE"/>
        </w:rPr>
        <w:t xml:space="preserve">Ma. </w:t>
      </w:r>
      <w:proofErr w:type="spellStart"/>
      <w:r w:rsidRPr="00B82A52">
        <w:rPr>
          <w:rFonts w:ascii="Roboto" w:hAnsi="Roboto"/>
          <w:i/>
          <w:sz w:val="22"/>
          <w:szCs w:val="22"/>
          <w:lang w:val="de-DE"/>
        </w:rPr>
        <w:t>Thoen</w:t>
      </w:r>
      <w:proofErr w:type="spellEnd"/>
      <w:r w:rsidRPr="00B82A52">
        <w:rPr>
          <w:rFonts w:ascii="Roboto" w:hAnsi="Roboto"/>
          <w:i/>
          <w:sz w:val="22"/>
          <w:szCs w:val="22"/>
          <w:lang w:val="de-DE"/>
        </w:rPr>
        <w:t xml:space="preserve"> </w:t>
      </w:r>
      <w:proofErr w:type="spellStart"/>
      <w:r w:rsidRPr="00B82A52">
        <w:rPr>
          <w:rFonts w:ascii="Roboto" w:hAnsi="Roboto"/>
          <w:i/>
          <w:sz w:val="22"/>
          <w:szCs w:val="22"/>
          <w:lang w:val="de-DE"/>
        </w:rPr>
        <w:t>Veerle</w:t>
      </w:r>
      <w:proofErr w:type="spellEnd"/>
      <w:r w:rsidR="00F64F6D" w:rsidRPr="00B82A52">
        <w:rPr>
          <w:rFonts w:ascii="Roboto" w:hAnsi="Roboto"/>
          <w:i/>
          <w:sz w:val="22"/>
          <w:szCs w:val="22"/>
          <w:lang w:val="de-DE"/>
        </w:rPr>
        <w:tab/>
      </w:r>
      <w:r w:rsidR="00F64F6D" w:rsidRPr="00B82A52">
        <w:rPr>
          <w:rFonts w:ascii="Roboto" w:hAnsi="Roboto"/>
          <w:i/>
          <w:sz w:val="22"/>
          <w:szCs w:val="22"/>
          <w:lang w:val="de-DE"/>
        </w:rPr>
        <w:tab/>
      </w:r>
      <w:r w:rsidR="00F64F6D" w:rsidRPr="00B82A52">
        <w:rPr>
          <w:rFonts w:ascii="Roboto" w:hAnsi="Roboto"/>
          <w:i/>
          <w:sz w:val="22"/>
          <w:szCs w:val="22"/>
          <w:lang w:val="de-DE"/>
        </w:rPr>
        <w:tab/>
      </w:r>
      <w:proofErr w:type="spellStart"/>
      <w:r w:rsidR="00F64F6D" w:rsidRPr="00B82A52">
        <w:rPr>
          <w:rFonts w:ascii="Roboto" w:hAnsi="Roboto"/>
          <w:i/>
          <w:sz w:val="22"/>
          <w:szCs w:val="22"/>
          <w:lang w:val="de-DE"/>
        </w:rPr>
        <w:t>E-mail</w:t>
      </w:r>
      <w:proofErr w:type="spellEnd"/>
      <w:r w:rsidR="00F64F6D" w:rsidRPr="00B82A52">
        <w:rPr>
          <w:rFonts w:ascii="Roboto" w:hAnsi="Roboto"/>
          <w:i/>
          <w:sz w:val="22"/>
          <w:szCs w:val="22"/>
          <w:lang w:val="de-DE"/>
        </w:rPr>
        <w:t>:</w:t>
      </w:r>
      <w:r>
        <w:rPr>
          <w:rFonts w:ascii="Roboto" w:hAnsi="Roboto"/>
          <w:i/>
          <w:sz w:val="22"/>
          <w:szCs w:val="22"/>
          <w:lang w:val="de-DE"/>
        </w:rPr>
        <w:t xml:space="preserve"> </w:t>
      </w:r>
      <w:hyperlink r:id="rId13" w:history="1">
        <w:r w:rsidRPr="00F54941">
          <w:rPr>
            <w:rStyle w:val="Hyperlink"/>
            <w:rFonts w:ascii="Roboto" w:hAnsi="Roboto"/>
            <w:i/>
            <w:sz w:val="22"/>
            <w:szCs w:val="22"/>
            <w:lang w:val="de-DE"/>
          </w:rPr>
          <w:t>veerle.thoen@verhaert.com</w:t>
        </w:r>
      </w:hyperlink>
      <w:r>
        <w:rPr>
          <w:rFonts w:ascii="Roboto" w:hAnsi="Roboto"/>
          <w:i/>
          <w:sz w:val="22"/>
          <w:szCs w:val="22"/>
          <w:lang w:val="de-DE"/>
        </w:rPr>
        <w:t xml:space="preserve"> </w:t>
      </w:r>
    </w:p>
    <w:p w14:paraId="37035EC0" w14:textId="59B0D96C" w:rsidR="00F64F6D" w:rsidRPr="00C45B3A" w:rsidRDefault="00F64F6D">
      <w:pPr>
        <w:tabs>
          <w:tab w:val="num" w:pos="993"/>
        </w:tabs>
        <w:spacing w:after="240" w:line="300" w:lineRule="exact"/>
        <w:ind w:left="993" w:hanging="426"/>
        <w:jc w:val="both"/>
        <w:rPr>
          <w:rFonts w:ascii="Roboto" w:hAnsi="Roboto"/>
          <w:sz w:val="22"/>
          <w:szCs w:val="22"/>
          <w:lang w:val="en-US"/>
        </w:rPr>
      </w:pPr>
      <w:r w:rsidRPr="00B82A52">
        <w:rPr>
          <w:rFonts w:ascii="Roboto" w:hAnsi="Roboto"/>
          <w:sz w:val="22"/>
          <w:szCs w:val="22"/>
          <w:lang w:val="de-DE"/>
        </w:rPr>
        <w:tab/>
      </w:r>
      <w:r w:rsidRPr="00B82A52">
        <w:rPr>
          <w:rFonts w:ascii="Roboto" w:hAnsi="Roboto"/>
          <w:sz w:val="22"/>
          <w:szCs w:val="22"/>
          <w:lang w:val="de-DE"/>
        </w:rPr>
        <w:tab/>
      </w:r>
      <w:r w:rsidRPr="00B82A52">
        <w:rPr>
          <w:rFonts w:ascii="Roboto" w:hAnsi="Roboto"/>
          <w:sz w:val="22"/>
          <w:szCs w:val="22"/>
          <w:lang w:val="de-DE"/>
        </w:rPr>
        <w:tab/>
      </w:r>
      <w:r w:rsidRPr="00B82A52">
        <w:rPr>
          <w:rFonts w:ascii="Roboto" w:hAnsi="Roboto"/>
          <w:sz w:val="22"/>
          <w:szCs w:val="22"/>
          <w:lang w:val="de-DE"/>
        </w:rPr>
        <w:tab/>
      </w:r>
      <w:r w:rsidRPr="00B82A52">
        <w:rPr>
          <w:rFonts w:ascii="Roboto" w:hAnsi="Roboto"/>
          <w:sz w:val="22"/>
          <w:szCs w:val="22"/>
          <w:lang w:val="de-DE"/>
        </w:rPr>
        <w:tab/>
      </w:r>
      <w:r w:rsidRPr="00B82A52">
        <w:rPr>
          <w:rFonts w:ascii="Roboto" w:hAnsi="Roboto"/>
          <w:sz w:val="22"/>
          <w:szCs w:val="22"/>
          <w:lang w:val="de-DE"/>
        </w:rPr>
        <w:tab/>
      </w:r>
      <w:r w:rsidRPr="00C45B3A">
        <w:rPr>
          <w:rFonts w:ascii="Roboto" w:hAnsi="Roboto"/>
          <w:sz w:val="22"/>
          <w:szCs w:val="22"/>
          <w:lang w:val="en-US"/>
        </w:rPr>
        <w:t xml:space="preserve">Tel.: </w:t>
      </w:r>
      <w:r w:rsidR="00B82A52">
        <w:rPr>
          <w:rFonts w:ascii="Roboto" w:hAnsi="Roboto"/>
          <w:sz w:val="22"/>
          <w:szCs w:val="22"/>
          <w:lang w:val="en-US"/>
        </w:rPr>
        <w:t>+32 3 250 19 00</w:t>
      </w:r>
    </w:p>
    <w:p w14:paraId="1756B03D" w14:textId="7091F3A6" w:rsidR="00F64F6D" w:rsidRPr="00C45B3A" w:rsidRDefault="00F64F6D">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r w:rsidR="00B82A52">
        <w:rPr>
          <w:rFonts w:ascii="Roboto" w:hAnsi="Roboto"/>
          <w:sz w:val="22"/>
          <w:szCs w:val="22"/>
          <w:lang w:val="en-US"/>
        </w:rPr>
        <w:t xml:space="preserve"> +32 3 254 10 04</w:t>
      </w:r>
    </w:p>
    <w:p w14:paraId="73B3C862" w14:textId="77777777" w:rsidR="00F64F6D" w:rsidRPr="00C45B3A" w:rsidRDefault="00F64F6D" w:rsidP="00ED321A">
      <w:pPr>
        <w:tabs>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r w:rsidRPr="00C45B3A">
        <w:rPr>
          <w:rFonts w:ascii="Roboto" w:hAnsi="Roboto"/>
          <w:sz w:val="22"/>
          <w:szCs w:val="22"/>
          <w:lang w:val="en-US"/>
        </w:rPr>
        <w:br/>
      </w:r>
    </w:p>
    <w:p w14:paraId="531B4898" w14:textId="77777777" w:rsidR="00F64F6D" w:rsidRPr="00C45B3A" w:rsidRDefault="00F64F6D" w:rsidP="005F0BF7">
      <w:pPr>
        <w:numPr>
          <w:ilvl w:val="2"/>
          <w:numId w:val="17"/>
        </w:numPr>
        <w:tabs>
          <w:tab w:val="clear" w:pos="720"/>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 xml:space="preserve">For the purpose of this Contract, the Applicant’s representatives are: </w:t>
      </w:r>
    </w:p>
    <w:p w14:paraId="58BCC5C2"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(a)  For technical matters: </w:t>
      </w:r>
    </w:p>
    <w:p w14:paraId="5CFB9BCF" w14:textId="77777777" w:rsidR="00F64F6D" w:rsidRPr="00B82A52" w:rsidRDefault="00F64F6D" w:rsidP="005F0BF7">
      <w:pPr>
        <w:tabs>
          <w:tab w:val="num" w:pos="993"/>
        </w:tabs>
        <w:spacing w:after="240" w:line="300" w:lineRule="exact"/>
        <w:ind w:left="993" w:hanging="426"/>
        <w:jc w:val="both"/>
        <w:rPr>
          <w:rFonts w:ascii="Roboto" w:hAnsi="Roboto"/>
          <w:sz w:val="22"/>
          <w:szCs w:val="22"/>
          <w:highlight w:val="yellow"/>
          <w:lang w:val="en-US"/>
        </w:rPr>
      </w:pPr>
      <w:r w:rsidRPr="00C45B3A">
        <w:rPr>
          <w:rFonts w:ascii="Roboto" w:hAnsi="Roboto"/>
          <w:i/>
          <w:sz w:val="22"/>
          <w:szCs w:val="22"/>
          <w:lang w:val="en-US"/>
        </w:rPr>
        <w:lastRenderedPageBreak/>
        <w:tab/>
      </w:r>
      <w:r w:rsidRPr="00B82A52">
        <w:rPr>
          <w:rFonts w:ascii="Roboto" w:hAnsi="Roboto"/>
          <w:i/>
          <w:sz w:val="22"/>
          <w:szCs w:val="22"/>
          <w:highlight w:val="yellow"/>
          <w:lang w:val="en-US"/>
        </w:rPr>
        <w:t>[</w:t>
      </w:r>
      <w:proofErr w:type="gramStart"/>
      <w:r w:rsidRPr="00B82A52">
        <w:rPr>
          <w:rFonts w:ascii="Roboto" w:hAnsi="Roboto"/>
          <w:i/>
          <w:sz w:val="22"/>
          <w:szCs w:val="22"/>
          <w:highlight w:val="yellow"/>
          <w:lang w:val="en-US"/>
        </w:rPr>
        <w:t>insert</w:t>
      </w:r>
      <w:proofErr w:type="gramEnd"/>
      <w:r w:rsidRPr="00B82A52">
        <w:rPr>
          <w:rFonts w:ascii="Roboto" w:hAnsi="Roboto"/>
          <w:i/>
          <w:sz w:val="22"/>
          <w:szCs w:val="22"/>
          <w:highlight w:val="yellow"/>
          <w:lang w:val="en-US"/>
        </w:rPr>
        <w:t xml:space="preserve"> name]</w:t>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t>E-mail:</w:t>
      </w:r>
    </w:p>
    <w:p w14:paraId="3B954976"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t>Tel.:</w:t>
      </w:r>
      <w:r w:rsidRPr="00C45B3A">
        <w:rPr>
          <w:rFonts w:ascii="Roboto" w:hAnsi="Roboto"/>
          <w:sz w:val="22"/>
          <w:szCs w:val="22"/>
          <w:lang w:val="en-US"/>
        </w:rPr>
        <w:t xml:space="preserve"> </w:t>
      </w:r>
    </w:p>
    <w:p w14:paraId="693017F8"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751478B5"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p>
    <w:p w14:paraId="2D679C02"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p>
    <w:p w14:paraId="7AD8D410" w14:textId="77777777" w:rsidR="00F64F6D" w:rsidRPr="00C45B3A" w:rsidRDefault="00F64F6D" w:rsidP="005F0BF7">
      <w:pPr>
        <w:numPr>
          <w:ilvl w:val="0"/>
          <w:numId w:val="12"/>
        </w:num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 For administrative matters:</w:t>
      </w:r>
    </w:p>
    <w:p w14:paraId="6B4C53C2" w14:textId="77777777" w:rsidR="00F64F6D" w:rsidRPr="00B82A52" w:rsidRDefault="00F64F6D" w:rsidP="003C05CF">
      <w:pPr>
        <w:tabs>
          <w:tab w:val="num" w:pos="993"/>
        </w:tabs>
        <w:spacing w:after="240" w:line="300" w:lineRule="exact"/>
        <w:ind w:left="993" w:hanging="426"/>
        <w:rPr>
          <w:rFonts w:ascii="Roboto" w:hAnsi="Roboto"/>
          <w:sz w:val="22"/>
          <w:szCs w:val="22"/>
          <w:highlight w:val="yellow"/>
          <w:lang w:val="en-US"/>
        </w:rPr>
      </w:pPr>
      <w:r w:rsidRPr="00C45B3A">
        <w:rPr>
          <w:rFonts w:ascii="Roboto" w:hAnsi="Roboto"/>
          <w:i/>
          <w:sz w:val="22"/>
          <w:szCs w:val="22"/>
          <w:lang w:val="en-US"/>
        </w:rPr>
        <w:tab/>
      </w:r>
      <w:r w:rsidRPr="00B82A52">
        <w:rPr>
          <w:rFonts w:ascii="Roboto" w:hAnsi="Roboto"/>
          <w:i/>
          <w:sz w:val="22"/>
          <w:szCs w:val="22"/>
          <w:highlight w:val="yellow"/>
          <w:lang w:val="en-US"/>
        </w:rPr>
        <w:t>[</w:t>
      </w:r>
      <w:proofErr w:type="gramStart"/>
      <w:r w:rsidRPr="00B82A52">
        <w:rPr>
          <w:rFonts w:ascii="Roboto" w:hAnsi="Roboto"/>
          <w:i/>
          <w:sz w:val="22"/>
          <w:szCs w:val="22"/>
          <w:highlight w:val="yellow"/>
          <w:lang w:val="en-US"/>
        </w:rPr>
        <w:t>insert</w:t>
      </w:r>
      <w:proofErr w:type="gramEnd"/>
      <w:r w:rsidRPr="00B82A52">
        <w:rPr>
          <w:rFonts w:ascii="Roboto" w:hAnsi="Roboto"/>
          <w:i/>
          <w:sz w:val="22"/>
          <w:szCs w:val="22"/>
          <w:highlight w:val="yellow"/>
          <w:lang w:val="en-US"/>
        </w:rPr>
        <w:t xml:space="preserve"> name]</w:t>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t>E-mail:</w:t>
      </w:r>
    </w:p>
    <w:p w14:paraId="6A3633AF"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r>
      <w:r w:rsidRPr="00B82A52">
        <w:rPr>
          <w:rFonts w:ascii="Roboto" w:hAnsi="Roboto"/>
          <w:sz w:val="22"/>
          <w:szCs w:val="22"/>
          <w:highlight w:val="yellow"/>
          <w:lang w:val="en-US"/>
        </w:rPr>
        <w:tab/>
        <w:t>Tel.:</w:t>
      </w:r>
      <w:r w:rsidRPr="00C45B3A">
        <w:rPr>
          <w:rFonts w:ascii="Roboto" w:hAnsi="Roboto"/>
          <w:sz w:val="22"/>
          <w:szCs w:val="22"/>
          <w:lang w:val="en-US"/>
        </w:rPr>
        <w:t xml:space="preserve"> </w:t>
      </w:r>
    </w:p>
    <w:p w14:paraId="3C69A44E"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71309D6D" w14:textId="4A14E659" w:rsidR="009549B4" w:rsidRPr="00C45B3A" w:rsidRDefault="00F64F6D" w:rsidP="00ED321A">
      <w:pPr>
        <w:tabs>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r w:rsidRPr="00C45B3A">
        <w:rPr>
          <w:rFonts w:ascii="Roboto" w:hAnsi="Roboto"/>
          <w:sz w:val="22"/>
          <w:szCs w:val="22"/>
          <w:lang w:val="en-US"/>
        </w:rPr>
        <w:br/>
      </w:r>
    </w:p>
    <w:p w14:paraId="5F23A5AB" w14:textId="77777777" w:rsidR="00F64F6D" w:rsidRPr="00C45B3A" w:rsidRDefault="00F64F6D" w:rsidP="005F0BF7">
      <w:pPr>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4.2</w:t>
      </w:r>
      <w:r w:rsidRPr="00C45B3A">
        <w:rPr>
          <w:rFonts w:ascii="Roboto" w:hAnsi="Roboto"/>
          <w:b/>
          <w:sz w:val="22"/>
          <w:szCs w:val="22"/>
          <w:lang w:val="en-US"/>
        </w:rPr>
        <w:tab/>
        <w:t>KEY PERSONNEL</w:t>
      </w:r>
    </w:p>
    <w:p w14:paraId="75976A6F" w14:textId="77777777" w:rsidR="00F64F6D" w:rsidRPr="00C45B3A" w:rsidRDefault="00F64F6D" w:rsidP="005F0BF7">
      <w:pPr>
        <w:spacing w:after="240" w:line="300" w:lineRule="exact"/>
        <w:ind w:left="567" w:hanging="567"/>
        <w:jc w:val="both"/>
        <w:rPr>
          <w:rFonts w:ascii="Roboto" w:hAnsi="Roboto"/>
          <w:sz w:val="22"/>
          <w:szCs w:val="22"/>
          <w:lang w:val="en-US"/>
        </w:rPr>
      </w:pPr>
      <w:r w:rsidRPr="00C45B3A">
        <w:rPr>
          <w:rFonts w:ascii="Roboto" w:hAnsi="Roboto"/>
          <w:sz w:val="22"/>
          <w:szCs w:val="22"/>
          <w:lang w:val="en-US"/>
        </w:rPr>
        <w:t>4.2.1</w:t>
      </w:r>
      <w:r w:rsidRPr="00C45B3A">
        <w:rPr>
          <w:rFonts w:ascii="Roboto" w:hAnsi="Roboto"/>
          <w:sz w:val="22"/>
          <w:szCs w:val="22"/>
          <w:lang w:val="en-US"/>
        </w:rPr>
        <w:tab/>
        <w:t xml:space="preserve">The work shall be executed by the key personnel nominated in the Applicant’s proposal. </w:t>
      </w:r>
      <w:r w:rsidRPr="00C45B3A">
        <w:rPr>
          <w:rFonts w:ascii="Roboto" w:hAnsi="Roboto"/>
          <w:sz w:val="22"/>
          <w:szCs w:val="22"/>
          <w:lang w:val="en-US"/>
        </w:rPr>
        <w:br/>
      </w:r>
    </w:p>
    <w:p w14:paraId="4CDB11F2" w14:textId="77777777" w:rsidR="00F64F6D" w:rsidRPr="00C45B3A" w:rsidRDefault="00F64F6D" w:rsidP="00ED321A">
      <w:pPr>
        <w:numPr>
          <w:ilvl w:val="2"/>
          <w:numId w:val="14"/>
        </w:numPr>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Any replacement to other tasks of such key personnel, to the extent that they are not available as foreseen in the Applicant’s proposal, requires the prior written approval of the VERHAERT NEW PRODUCTS &amp; SERVICES representative as mentioned in Article 4.1. Appropriate requests shall be accompanied by a justification for the proposed change and by a comprehensive CV of the new key personnel proposed. </w:t>
      </w:r>
    </w:p>
    <w:p w14:paraId="14E75A50" w14:textId="77777777" w:rsidR="00B53F5A" w:rsidRDefault="00B53F5A" w:rsidP="00ED321A">
      <w:pPr>
        <w:spacing w:after="240" w:line="300" w:lineRule="exact"/>
        <w:rPr>
          <w:rFonts w:ascii="Roboto" w:hAnsi="Roboto"/>
          <w:sz w:val="28"/>
          <w:szCs w:val="28"/>
          <w:lang w:val="en-US"/>
        </w:rPr>
      </w:pPr>
    </w:p>
    <w:p w14:paraId="076130DC" w14:textId="662E2FA9" w:rsidR="00F64F6D" w:rsidRPr="00C45B3A" w:rsidRDefault="00F64F6D" w:rsidP="00ED321A">
      <w:pPr>
        <w:spacing w:after="240" w:line="300" w:lineRule="exact"/>
        <w:rPr>
          <w:rFonts w:ascii="Roboto" w:hAnsi="Roboto"/>
          <w:sz w:val="28"/>
          <w:szCs w:val="28"/>
          <w:lang w:val="en-US"/>
        </w:rPr>
      </w:pPr>
      <w:r w:rsidRPr="00C45B3A">
        <w:rPr>
          <w:rFonts w:ascii="Roboto" w:hAnsi="Roboto"/>
          <w:sz w:val="28"/>
          <w:szCs w:val="28"/>
          <w:lang w:val="en-US"/>
        </w:rPr>
        <w:t>ARTICLE 5: LIABILITY</w:t>
      </w:r>
    </w:p>
    <w:p w14:paraId="369C21D8" w14:textId="77777777" w:rsidR="00F64F6D" w:rsidRPr="00C45B3A" w:rsidRDefault="00F64F6D" w:rsidP="00ED321A">
      <w:pPr>
        <w:spacing w:after="240" w:line="300" w:lineRule="exact"/>
        <w:ind w:left="567" w:hanging="567"/>
        <w:rPr>
          <w:rFonts w:ascii="Roboto" w:hAnsi="Roboto"/>
          <w:b/>
          <w:sz w:val="22"/>
          <w:szCs w:val="22"/>
          <w:lang w:val="en-US"/>
        </w:rPr>
      </w:pPr>
      <w:r w:rsidRPr="00C45B3A">
        <w:rPr>
          <w:rFonts w:ascii="Roboto" w:hAnsi="Roboto"/>
          <w:b/>
          <w:sz w:val="22"/>
          <w:szCs w:val="22"/>
          <w:lang w:val="en-US"/>
        </w:rPr>
        <w:t>5.1</w:t>
      </w:r>
      <w:r w:rsidRPr="00C45B3A">
        <w:rPr>
          <w:rFonts w:ascii="Roboto" w:hAnsi="Roboto"/>
          <w:b/>
          <w:sz w:val="22"/>
          <w:szCs w:val="22"/>
          <w:lang w:val="en-US"/>
        </w:rPr>
        <w:tab/>
        <w:t>LIMITATION OF LIABILITY</w:t>
      </w:r>
    </w:p>
    <w:p w14:paraId="1ECB1E9B" w14:textId="32F8CF31" w:rsidR="00F64F6D" w:rsidRPr="00C45B3A" w:rsidRDefault="00F64F6D" w:rsidP="00ED321A">
      <w:pPr>
        <w:autoSpaceDE w:val="0"/>
        <w:autoSpaceDN w:val="0"/>
        <w:adjustRightInd w:val="0"/>
        <w:spacing w:after="240" w:line="300" w:lineRule="exact"/>
        <w:ind w:left="567" w:hanging="567"/>
        <w:rPr>
          <w:rFonts w:ascii="Roboto" w:hAnsi="Roboto"/>
          <w:color w:val="000000"/>
          <w:sz w:val="22"/>
          <w:szCs w:val="22"/>
          <w:lang w:val="en-US"/>
        </w:rPr>
      </w:pPr>
      <w:r w:rsidRPr="00C45B3A">
        <w:rPr>
          <w:rFonts w:ascii="Roboto" w:hAnsi="Roboto"/>
          <w:color w:val="000000"/>
          <w:sz w:val="22"/>
          <w:szCs w:val="22"/>
          <w:lang w:val="en-US"/>
        </w:rPr>
        <w:t>5.1.1</w:t>
      </w:r>
      <w:r w:rsidRPr="00C45B3A">
        <w:rPr>
          <w:rFonts w:ascii="Roboto" w:hAnsi="Roboto"/>
          <w:color w:val="000000"/>
          <w:sz w:val="22"/>
          <w:szCs w:val="22"/>
          <w:lang w:val="en-US"/>
        </w:rPr>
        <w:tab/>
        <w:t xml:space="preserve">If a party infringes any </w:t>
      </w:r>
      <w:r w:rsidR="00B53F5A">
        <w:rPr>
          <w:rFonts w:ascii="Roboto" w:hAnsi="Roboto"/>
          <w:color w:val="000000"/>
          <w:sz w:val="22"/>
          <w:szCs w:val="22"/>
          <w:lang w:val="en-US"/>
        </w:rPr>
        <w:t xml:space="preserve">laws or bylaws </w:t>
      </w:r>
      <w:r w:rsidRPr="00C45B3A">
        <w:rPr>
          <w:rFonts w:ascii="Roboto" w:hAnsi="Roboto"/>
          <w:color w:val="000000"/>
          <w:sz w:val="22"/>
          <w:szCs w:val="22"/>
          <w:lang w:val="en-US"/>
        </w:rPr>
        <w:t>in force in</w:t>
      </w:r>
      <w:r w:rsidR="0022363F">
        <w:rPr>
          <w:rFonts w:ascii="Roboto" w:hAnsi="Roboto"/>
          <w:color w:val="000000"/>
          <w:sz w:val="22"/>
          <w:szCs w:val="22"/>
          <w:lang w:val="en-US"/>
        </w:rPr>
        <w:t xml:space="preserve"> Belgium</w:t>
      </w:r>
      <w:r w:rsidRPr="00C45B3A">
        <w:rPr>
          <w:rFonts w:ascii="Roboto" w:hAnsi="Roboto"/>
          <w:color w:val="000000"/>
          <w:sz w:val="22"/>
          <w:szCs w:val="22"/>
          <w:lang w:val="en-US"/>
        </w:rPr>
        <w:t xml:space="preserve"> or in any other country whatsoever, the other party shall not be held responsible for it.</w:t>
      </w:r>
      <w:r w:rsidRPr="00C45B3A">
        <w:rPr>
          <w:rFonts w:ascii="Roboto" w:hAnsi="Roboto"/>
          <w:color w:val="000000"/>
          <w:sz w:val="22"/>
          <w:szCs w:val="22"/>
          <w:lang w:val="en-US"/>
        </w:rPr>
        <w:br/>
      </w:r>
    </w:p>
    <w:p w14:paraId="7161F08E" w14:textId="77777777" w:rsidR="00F64F6D" w:rsidRPr="00C45B3A" w:rsidRDefault="00F64F6D" w:rsidP="00ED321A">
      <w:pPr>
        <w:numPr>
          <w:ilvl w:val="2"/>
          <w:numId w:val="19"/>
        </w:numPr>
        <w:spacing w:after="240" w:line="300" w:lineRule="exact"/>
        <w:ind w:left="567" w:hanging="567"/>
        <w:rPr>
          <w:rFonts w:ascii="Roboto" w:hAnsi="Roboto"/>
          <w:sz w:val="22"/>
          <w:szCs w:val="22"/>
          <w:lang w:val="en-US"/>
        </w:rPr>
      </w:pPr>
      <w:r w:rsidRPr="00C45B3A">
        <w:rPr>
          <w:rFonts w:ascii="Roboto" w:hAnsi="Roboto"/>
          <w:sz w:val="22"/>
          <w:szCs w:val="22"/>
          <w:lang w:val="en-US"/>
        </w:rPr>
        <w:lastRenderedPageBreak/>
        <w:t xml:space="preserve">Each Party shall indemnify the other Party from and against all claims, damages, costs and expenses arising out of any infringement of either Party’s obligations under this Contract. </w:t>
      </w:r>
      <w:r w:rsidRPr="00C45B3A">
        <w:rPr>
          <w:rFonts w:ascii="Roboto" w:hAnsi="Roboto"/>
          <w:sz w:val="22"/>
          <w:szCs w:val="22"/>
          <w:lang w:val="en-US"/>
        </w:rPr>
        <w:br/>
      </w:r>
    </w:p>
    <w:p w14:paraId="55566607" w14:textId="04DF9BFF" w:rsidR="00F64F6D" w:rsidRPr="00C45B3A" w:rsidRDefault="00F64F6D" w:rsidP="00ED321A">
      <w:pPr>
        <w:numPr>
          <w:ilvl w:val="2"/>
          <w:numId w:val="19"/>
        </w:numPr>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Subject to Article 5.2.3, the liability of one Party towards the other under or in connection with this Contract </w:t>
      </w:r>
      <w:r w:rsidRPr="00491A65">
        <w:rPr>
          <w:rFonts w:ascii="Roboto" w:hAnsi="Roboto"/>
          <w:sz w:val="22"/>
          <w:szCs w:val="22"/>
          <w:lang w:val="en-US"/>
        </w:rPr>
        <w:t>whether arising from negligence,</w:t>
      </w:r>
      <w:r w:rsidRPr="00C45B3A">
        <w:rPr>
          <w:rFonts w:ascii="Roboto" w:hAnsi="Roboto"/>
          <w:sz w:val="22"/>
          <w:szCs w:val="22"/>
          <w:lang w:val="en-US"/>
        </w:rPr>
        <w:t xml:space="preserve"> breach of contract or any other obligation or duty shall not exceed, an amount equivalent to </w:t>
      </w:r>
      <w:r w:rsidR="00E7025B">
        <w:rPr>
          <w:rFonts w:ascii="Roboto" w:hAnsi="Roboto"/>
          <w:sz w:val="22"/>
          <w:szCs w:val="22"/>
          <w:lang w:val="en-US"/>
        </w:rPr>
        <w:t>the contract value</w:t>
      </w:r>
      <w:r w:rsidRPr="00C45B3A">
        <w:rPr>
          <w:rFonts w:ascii="Roboto" w:hAnsi="Roboto"/>
          <w:sz w:val="22"/>
          <w:szCs w:val="22"/>
          <w:lang w:val="en-US"/>
        </w:rPr>
        <w:t xml:space="preserve">, per event or series of connected events. </w:t>
      </w:r>
      <w:r w:rsidRPr="00C45B3A">
        <w:rPr>
          <w:rFonts w:ascii="Roboto" w:hAnsi="Roboto"/>
          <w:sz w:val="22"/>
          <w:szCs w:val="22"/>
          <w:lang w:val="en-US"/>
        </w:rPr>
        <w:br/>
      </w:r>
    </w:p>
    <w:p w14:paraId="6E9510DA" w14:textId="77777777" w:rsidR="00F64F6D" w:rsidRPr="00C45B3A" w:rsidRDefault="00F64F6D" w:rsidP="00356189">
      <w:pPr>
        <w:numPr>
          <w:ilvl w:val="1"/>
          <w:numId w:val="19"/>
        </w:numPr>
        <w:tabs>
          <w:tab w:val="clear" w:pos="48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INDIRECT OR CONSEQUENTIAL DAMAGES</w:t>
      </w:r>
    </w:p>
    <w:p w14:paraId="67B47421"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color w:val="000000"/>
          <w:sz w:val="22"/>
          <w:szCs w:val="22"/>
          <w:lang w:val="en-US"/>
        </w:rPr>
        <w:t>5.2.1</w:t>
      </w:r>
      <w:r w:rsidRPr="00C45B3A">
        <w:rPr>
          <w:rFonts w:ascii="Roboto" w:hAnsi="Roboto"/>
          <w:color w:val="000000"/>
          <w:sz w:val="22"/>
          <w:szCs w:val="22"/>
          <w:lang w:val="en-US"/>
        </w:rPr>
        <w:tab/>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C45B3A">
        <w:rPr>
          <w:rFonts w:ascii="Roboto" w:hAnsi="Roboto"/>
          <w:sz w:val="22"/>
          <w:szCs w:val="22"/>
          <w:lang w:val="en-US"/>
        </w:rPr>
        <w:t>.</w:t>
      </w:r>
      <w:r w:rsidRPr="00C45B3A">
        <w:rPr>
          <w:rFonts w:ascii="Roboto" w:hAnsi="Roboto"/>
          <w:sz w:val="22"/>
          <w:szCs w:val="22"/>
          <w:lang w:val="en-US"/>
        </w:rPr>
        <w:br/>
      </w:r>
    </w:p>
    <w:p w14:paraId="48155E4E" w14:textId="56DA1D3C" w:rsidR="00F64F6D" w:rsidRPr="008B4320" w:rsidRDefault="00F64F6D" w:rsidP="00ED321A">
      <w:pPr>
        <w:numPr>
          <w:ilvl w:val="2"/>
          <w:numId w:val="18"/>
        </w:numPr>
        <w:tabs>
          <w:tab w:val="num" w:pos="567"/>
        </w:tabs>
        <w:spacing w:after="240" w:line="300" w:lineRule="exact"/>
        <w:ind w:hanging="567"/>
        <w:rPr>
          <w:rFonts w:ascii="Roboto" w:hAnsi="Roboto"/>
          <w:sz w:val="22"/>
          <w:szCs w:val="22"/>
          <w:lang w:val="en-US"/>
        </w:rPr>
      </w:pPr>
      <w:r w:rsidRPr="008B4320">
        <w:rPr>
          <w:rFonts w:ascii="Roboto" w:hAnsi="Roboto"/>
          <w:sz w:val="22"/>
          <w:szCs w:val="22"/>
          <w:lang w:val="en-US"/>
        </w:rPr>
        <w:t>The Parties shall in no circumstances be liable for loss of profit, whether direct or indirect.</w:t>
      </w:r>
      <w:r w:rsidRPr="008B4320">
        <w:rPr>
          <w:rFonts w:ascii="Roboto" w:hAnsi="Roboto"/>
          <w:sz w:val="22"/>
          <w:szCs w:val="22"/>
          <w:lang w:val="en-US"/>
        </w:rPr>
        <w:br/>
      </w:r>
    </w:p>
    <w:p w14:paraId="76CFC4B4" w14:textId="77777777" w:rsidR="00F64F6D" w:rsidRPr="00C45B3A" w:rsidRDefault="00F64F6D" w:rsidP="005F0BF7">
      <w:pPr>
        <w:spacing w:after="240" w:line="300" w:lineRule="exact"/>
        <w:ind w:left="567" w:hanging="567"/>
        <w:jc w:val="both"/>
        <w:rPr>
          <w:rFonts w:ascii="Roboto" w:hAnsi="Roboto"/>
          <w:sz w:val="22"/>
          <w:szCs w:val="22"/>
          <w:lang w:val="en-US"/>
        </w:rPr>
      </w:pPr>
      <w:r w:rsidRPr="00C45B3A">
        <w:rPr>
          <w:rFonts w:ascii="Roboto" w:hAnsi="Roboto"/>
          <w:bCs/>
          <w:caps/>
          <w:sz w:val="22"/>
          <w:szCs w:val="22"/>
          <w:lang w:val="en-US"/>
        </w:rPr>
        <w:t>5.2.3</w:t>
      </w:r>
      <w:r w:rsidRPr="00C45B3A">
        <w:rPr>
          <w:rFonts w:ascii="Roboto" w:hAnsi="Roboto"/>
          <w:bCs/>
          <w:caps/>
          <w:sz w:val="22"/>
          <w:szCs w:val="22"/>
          <w:lang w:val="en-US"/>
        </w:rPr>
        <w:tab/>
      </w:r>
      <w:r w:rsidRPr="00C45B3A">
        <w:rPr>
          <w:rFonts w:ascii="Roboto" w:hAnsi="Roboto"/>
          <w:sz w:val="22"/>
          <w:szCs w:val="22"/>
          <w:lang w:val="en-US"/>
        </w:rPr>
        <w:t>Neither Party excludes its liability to the other Party for:</w:t>
      </w:r>
    </w:p>
    <w:p w14:paraId="1BBA1C96" w14:textId="77777777" w:rsidR="00F64F6D" w:rsidRPr="00C45B3A" w:rsidRDefault="00F64F6D" w:rsidP="005F0BF7">
      <w:pPr>
        <w:numPr>
          <w:ilvl w:val="0"/>
          <w:numId w:val="5"/>
        </w:numPr>
        <w:spacing w:after="240" w:line="300" w:lineRule="exact"/>
        <w:ind w:left="993" w:hanging="426"/>
        <w:jc w:val="both"/>
        <w:rPr>
          <w:rFonts w:ascii="Roboto" w:hAnsi="Roboto"/>
          <w:sz w:val="22"/>
          <w:szCs w:val="22"/>
          <w:lang w:val="en-US"/>
        </w:rPr>
      </w:pPr>
      <w:r w:rsidRPr="00C45B3A">
        <w:rPr>
          <w:rFonts w:ascii="Roboto" w:hAnsi="Roboto"/>
          <w:sz w:val="22"/>
          <w:szCs w:val="22"/>
          <w:lang w:val="en-US"/>
        </w:rPr>
        <w:t>death or personal injury caused by its negligence or that of its employees or agents;</w:t>
      </w:r>
    </w:p>
    <w:p w14:paraId="4DE76F3F" w14:textId="77777777" w:rsidR="00F64F6D" w:rsidRPr="00C45B3A" w:rsidRDefault="00F64F6D" w:rsidP="005F0BF7">
      <w:pPr>
        <w:numPr>
          <w:ilvl w:val="0"/>
          <w:numId w:val="5"/>
        </w:numPr>
        <w:spacing w:after="240" w:line="300" w:lineRule="exact"/>
        <w:ind w:left="993" w:hanging="426"/>
        <w:jc w:val="both"/>
        <w:rPr>
          <w:rFonts w:ascii="Roboto" w:hAnsi="Roboto"/>
          <w:sz w:val="22"/>
          <w:szCs w:val="22"/>
          <w:lang w:val="en-US"/>
        </w:rPr>
      </w:pPr>
      <w:r w:rsidRPr="00C45B3A">
        <w:rPr>
          <w:rFonts w:ascii="Roboto" w:hAnsi="Roboto"/>
          <w:sz w:val="22"/>
          <w:szCs w:val="22"/>
          <w:lang w:val="en-US"/>
        </w:rPr>
        <w:t>fraud, including fraudulent misrepresentations; and</w:t>
      </w:r>
    </w:p>
    <w:p w14:paraId="42A3AC0A" w14:textId="0A64782C" w:rsidR="00F64F6D" w:rsidRDefault="00F64F6D" w:rsidP="005F0BF7">
      <w:pPr>
        <w:numPr>
          <w:ilvl w:val="0"/>
          <w:numId w:val="5"/>
        </w:numPr>
        <w:spacing w:after="240" w:line="300" w:lineRule="exact"/>
        <w:ind w:left="993" w:hanging="426"/>
        <w:jc w:val="both"/>
        <w:rPr>
          <w:rFonts w:ascii="Roboto" w:hAnsi="Roboto"/>
          <w:sz w:val="22"/>
          <w:szCs w:val="22"/>
          <w:lang w:val="en-US"/>
        </w:rPr>
      </w:pPr>
      <w:proofErr w:type="gramStart"/>
      <w:r w:rsidRPr="00C45B3A">
        <w:rPr>
          <w:rFonts w:ascii="Roboto" w:hAnsi="Roboto"/>
          <w:sz w:val="22"/>
          <w:szCs w:val="22"/>
          <w:lang w:val="en-US"/>
        </w:rPr>
        <w:t>liability</w:t>
      </w:r>
      <w:proofErr w:type="gramEnd"/>
      <w:r w:rsidRPr="00C45B3A">
        <w:rPr>
          <w:rFonts w:ascii="Roboto" w:hAnsi="Roboto"/>
          <w:sz w:val="22"/>
          <w:szCs w:val="22"/>
          <w:lang w:val="en-US"/>
        </w:rPr>
        <w:t xml:space="preserve"> under Article 6.</w:t>
      </w:r>
    </w:p>
    <w:p w14:paraId="4B62ECFA" w14:textId="6962099F" w:rsidR="002B439E" w:rsidRPr="00C45B3A" w:rsidRDefault="002B439E" w:rsidP="005F0BF7">
      <w:pPr>
        <w:numPr>
          <w:ilvl w:val="0"/>
          <w:numId w:val="5"/>
        </w:numPr>
        <w:spacing w:after="240" w:line="300" w:lineRule="exact"/>
        <w:ind w:left="993" w:hanging="426"/>
        <w:jc w:val="both"/>
        <w:rPr>
          <w:rFonts w:ascii="Roboto" w:hAnsi="Roboto"/>
          <w:sz w:val="22"/>
          <w:szCs w:val="22"/>
          <w:lang w:val="en-US"/>
        </w:rPr>
      </w:pPr>
      <w:r>
        <w:rPr>
          <w:rFonts w:ascii="Roboto" w:hAnsi="Roboto"/>
          <w:sz w:val="22"/>
          <w:szCs w:val="22"/>
          <w:lang w:val="en-US"/>
        </w:rPr>
        <w:t xml:space="preserve">Gross-negligence, willful misconduct </w:t>
      </w:r>
    </w:p>
    <w:p w14:paraId="1C0BC18B" w14:textId="77777777" w:rsidR="00F64F6D" w:rsidRPr="00C45B3A" w:rsidRDefault="00F64F6D" w:rsidP="005F0BF7">
      <w:pPr>
        <w:spacing w:after="240" w:line="300" w:lineRule="exact"/>
        <w:jc w:val="both"/>
        <w:rPr>
          <w:rFonts w:ascii="Roboto" w:hAnsi="Roboto"/>
          <w:sz w:val="22"/>
          <w:szCs w:val="22"/>
          <w:lang w:val="en-US"/>
        </w:rPr>
      </w:pPr>
    </w:p>
    <w:p w14:paraId="24D676F7" w14:textId="77777777" w:rsidR="00F64F6D" w:rsidRPr="00C45B3A" w:rsidRDefault="00F64F6D" w:rsidP="005F0BF7">
      <w:pPr>
        <w:pStyle w:val="BodyText3"/>
        <w:spacing w:after="240" w:line="300" w:lineRule="exact"/>
        <w:jc w:val="both"/>
        <w:rPr>
          <w:rFonts w:ascii="Roboto" w:hAnsi="Roboto"/>
          <w:caps/>
          <w:sz w:val="28"/>
          <w:szCs w:val="28"/>
          <w:lang w:val="en-US"/>
        </w:rPr>
      </w:pPr>
      <w:r w:rsidRPr="00C45B3A">
        <w:rPr>
          <w:rFonts w:ascii="Roboto" w:hAnsi="Roboto"/>
          <w:caps/>
          <w:sz w:val="28"/>
          <w:szCs w:val="28"/>
          <w:lang w:val="en-US"/>
        </w:rPr>
        <w:t>Article 6: Confidentiality, use of information AND publicity</w:t>
      </w:r>
    </w:p>
    <w:p w14:paraId="529E9907" w14:textId="77777777" w:rsidR="00F64F6D" w:rsidRPr="00C45B3A" w:rsidRDefault="00F64F6D" w:rsidP="005F0BF7">
      <w:pPr>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6.1</w:t>
      </w:r>
      <w:r w:rsidRPr="00C45B3A">
        <w:rPr>
          <w:rFonts w:ascii="Roboto" w:hAnsi="Roboto"/>
          <w:b/>
          <w:sz w:val="22"/>
          <w:szCs w:val="22"/>
          <w:lang w:val="en-US"/>
        </w:rPr>
        <w:tab/>
      </w:r>
      <w:r w:rsidRPr="00C45B3A">
        <w:rPr>
          <w:rFonts w:ascii="Roboto" w:hAnsi="Roboto"/>
          <w:b/>
          <w:caps/>
          <w:sz w:val="22"/>
          <w:szCs w:val="22"/>
          <w:lang w:val="en-US"/>
        </w:rPr>
        <w:t>Confidentiality and use of information</w:t>
      </w:r>
    </w:p>
    <w:p w14:paraId="29617D55" w14:textId="77777777" w:rsidR="00F64F6D" w:rsidRPr="00C45B3A" w:rsidRDefault="00F64F6D" w:rsidP="00ED321A">
      <w:pPr>
        <w:spacing w:after="240" w:line="300" w:lineRule="exact"/>
        <w:ind w:left="567" w:hanging="567"/>
        <w:rPr>
          <w:rFonts w:ascii="Roboto" w:hAnsi="Roboto"/>
          <w:sz w:val="22"/>
          <w:szCs w:val="22"/>
          <w:lang w:val="en-US"/>
        </w:rPr>
      </w:pPr>
      <w:r w:rsidRPr="00C45B3A">
        <w:rPr>
          <w:rFonts w:ascii="Roboto" w:hAnsi="Roboto"/>
          <w:sz w:val="22"/>
          <w:szCs w:val="22"/>
          <w:lang w:val="en-US"/>
        </w:rPr>
        <w:lastRenderedPageBreak/>
        <w:t>6.1.1</w:t>
      </w:r>
      <w:r w:rsidRPr="00C45B3A">
        <w:rPr>
          <w:rFonts w:ascii="Roboto" w:hAnsi="Roboto"/>
          <w:sz w:val="22"/>
          <w:szCs w:val="22"/>
          <w:lang w:val="en-US"/>
        </w:rPr>
        <w:tab/>
        <w:t>The contents of this Contract constitute confidential information.</w:t>
      </w:r>
      <w:r w:rsidRPr="00C45B3A">
        <w:rPr>
          <w:rFonts w:ascii="Roboto" w:hAnsi="Roboto"/>
          <w:sz w:val="22"/>
          <w:szCs w:val="22"/>
          <w:lang w:val="en-US"/>
        </w:rPr>
        <w:br/>
      </w:r>
    </w:p>
    <w:p w14:paraId="1C11ECEA" w14:textId="77777777" w:rsidR="00F64F6D" w:rsidRPr="00C45B3A" w:rsidRDefault="00F64F6D" w:rsidP="00ED321A">
      <w:pPr>
        <w:spacing w:after="240" w:line="300" w:lineRule="exact"/>
        <w:ind w:left="567" w:hanging="567"/>
        <w:rPr>
          <w:rFonts w:ascii="Roboto" w:hAnsi="Roboto"/>
          <w:sz w:val="22"/>
          <w:szCs w:val="22"/>
          <w:lang w:val="en-US"/>
        </w:rPr>
      </w:pPr>
      <w:r w:rsidRPr="00C45B3A">
        <w:rPr>
          <w:rFonts w:ascii="Roboto" w:hAnsi="Roboto"/>
          <w:sz w:val="22"/>
          <w:szCs w:val="22"/>
          <w:lang w:val="en-US"/>
        </w:rPr>
        <w:t>6.1.2</w:t>
      </w:r>
      <w:r w:rsidRPr="00C45B3A">
        <w:rPr>
          <w:rFonts w:ascii="Roboto" w:hAnsi="Roboto"/>
          <w:sz w:val="22"/>
          <w:szCs w:val="22"/>
          <w:lang w:val="en-US"/>
        </w:rPr>
        <w:tab/>
        <w:t xml:space="preserve">It is understood and fully agreed by the Parties that the use of any information provided by one Party to the other Party under this Contract is strictly limited to the scope and purpose of this Activity. </w:t>
      </w:r>
      <w:r w:rsidRPr="00C45B3A">
        <w:rPr>
          <w:rFonts w:ascii="Roboto" w:hAnsi="Roboto"/>
          <w:sz w:val="22"/>
          <w:szCs w:val="22"/>
          <w:lang w:val="en-US"/>
        </w:rPr>
        <w:br/>
      </w:r>
    </w:p>
    <w:p w14:paraId="76BA87F9" w14:textId="1BD5122A" w:rsidR="00F64F6D" w:rsidRPr="00C45B3A" w:rsidRDefault="00F64F6D" w:rsidP="00ED321A">
      <w:pPr>
        <w:pStyle w:val="BodyTextIndent2"/>
        <w:spacing w:after="240" w:line="300" w:lineRule="exact"/>
        <w:ind w:left="567" w:hanging="567"/>
        <w:rPr>
          <w:rFonts w:ascii="Roboto" w:hAnsi="Roboto"/>
          <w:sz w:val="22"/>
          <w:szCs w:val="22"/>
          <w:lang w:val="en-US"/>
        </w:rPr>
      </w:pPr>
      <w:r w:rsidRPr="00C45B3A">
        <w:rPr>
          <w:rFonts w:ascii="Roboto" w:hAnsi="Roboto"/>
          <w:sz w:val="22"/>
          <w:szCs w:val="22"/>
          <w:lang w:val="en-US"/>
        </w:rPr>
        <w:t>6.1.3</w:t>
      </w:r>
      <w:r w:rsidRPr="00C45B3A">
        <w:rPr>
          <w:rFonts w:ascii="Roboto" w:hAnsi="Roboto"/>
          <w:sz w:val="22"/>
          <w:szCs w:val="22"/>
          <w:lang w:val="en-US"/>
        </w:rPr>
        <w:tab/>
        <w:t xml:space="preserve">Upon the end of the Contract Term, or [earlier termination or cancellation] of this Contract in accordance with Article </w:t>
      </w:r>
      <w:r w:rsidR="00E86945">
        <w:rPr>
          <w:rFonts w:ascii="Roboto" w:hAnsi="Roboto"/>
          <w:sz w:val="22"/>
          <w:szCs w:val="22"/>
          <w:lang w:val="en-US"/>
        </w:rPr>
        <w:t>9</w:t>
      </w:r>
      <w:r w:rsidRPr="00C45B3A">
        <w:rPr>
          <w:rFonts w:ascii="Roboto" w:hAnsi="Roboto"/>
          <w:sz w:val="22"/>
          <w:szCs w:val="22"/>
          <w:lang w:val="en-US"/>
        </w:rPr>
        <w:t>, the receiving Party shall promptly return to the Disclosing Party or otherwise certify the destruction of all Confidential Information, including all Deliverables provided by the applicant to VERHAERT NEW PRODUCTS &amp; SERVICES.</w:t>
      </w:r>
      <w:r w:rsidRPr="00C45B3A">
        <w:rPr>
          <w:rFonts w:ascii="Roboto" w:hAnsi="Roboto"/>
          <w:sz w:val="22"/>
          <w:szCs w:val="22"/>
          <w:lang w:val="en-US"/>
        </w:rPr>
        <w:br/>
      </w:r>
    </w:p>
    <w:p w14:paraId="6CFF59C9" w14:textId="77777777" w:rsidR="00F64F6D" w:rsidRPr="00C45B3A" w:rsidRDefault="00F64F6D" w:rsidP="005F0BF7">
      <w:pPr>
        <w:numPr>
          <w:ilvl w:val="1"/>
          <w:numId w:val="0"/>
        </w:numPr>
        <w:tabs>
          <w:tab w:val="num" w:pos="567"/>
        </w:tabs>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6.2</w:t>
      </w:r>
      <w:r w:rsidRPr="00C45B3A">
        <w:rPr>
          <w:rFonts w:ascii="Roboto" w:hAnsi="Roboto"/>
          <w:b/>
          <w:caps/>
          <w:sz w:val="22"/>
          <w:szCs w:val="22"/>
          <w:lang w:val="en-US"/>
        </w:rPr>
        <w:tab/>
        <w:t>Publicity</w:t>
      </w:r>
    </w:p>
    <w:p w14:paraId="1B245774" w14:textId="77777777" w:rsidR="00F64F6D" w:rsidRPr="00C45B3A" w:rsidRDefault="00F64F6D" w:rsidP="00ED321A">
      <w:pPr>
        <w:numPr>
          <w:ilvl w:val="2"/>
          <w:numId w:val="0"/>
        </w:numPr>
        <w:tabs>
          <w:tab w:val="num" w:pos="567"/>
        </w:tabs>
        <w:spacing w:after="240" w:line="300" w:lineRule="exact"/>
        <w:ind w:left="567" w:hanging="567"/>
        <w:rPr>
          <w:rFonts w:ascii="Roboto" w:hAnsi="Roboto"/>
          <w:sz w:val="22"/>
          <w:szCs w:val="22"/>
          <w:lang w:val="en-US"/>
        </w:rPr>
      </w:pPr>
      <w:r w:rsidRPr="00C45B3A">
        <w:rPr>
          <w:rFonts w:ascii="Roboto" w:hAnsi="Roboto"/>
          <w:noProof/>
          <w:sz w:val="22"/>
          <w:szCs w:val="22"/>
          <w:lang w:val="en-US"/>
        </w:rPr>
        <w:t>6.2.1</w:t>
      </w:r>
      <w:r w:rsidRPr="00C45B3A">
        <w:rPr>
          <w:rFonts w:ascii="Roboto" w:hAnsi="Roboto"/>
          <w:noProof/>
          <w:sz w:val="22"/>
          <w:szCs w:val="22"/>
          <w:lang w:val="en-US"/>
        </w:rPr>
        <w:tab/>
        <w:t xml:space="preserve">For the purpose of this Contract, the applicant shall not produce or disseminate any form of communication material, press releases or other publicity documents, including the Applicant’s advertising and news bulletins, which refer to the Activity under this Contract, </w:t>
      </w:r>
      <w:r w:rsidRPr="00C45B3A">
        <w:rPr>
          <w:rFonts w:ascii="Roboto" w:hAnsi="Roboto"/>
          <w:sz w:val="22"/>
          <w:szCs w:val="22"/>
          <w:lang w:val="en-US"/>
        </w:rPr>
        <w:t xml:space="preserve">VERHAERT NEW PRODUCTS &amp; SERVICES </w:t>
      </w:r>
      <w:r w:rsidRPr="00C45B3A">
        <w:rPr>
          <w:rFonts w:ascii="Roboto" w:hAnsi="Roboto"/>
          <w:noProof/>
          <w:sz w:val="22"/>
          <w:szCs w:val="22"/>
          <w:lang w:val="en-US"/>
        </w:rPr>
        <w:t xml:space="preserve">or/and the Agency or any aspect of their activities, or permit any Third Party to do so, without the prior written consent of </w:t>
      </w:r>
      <w:r w:rsidRPr="00C45B3A">
        <w:rPr>
          <w:rFonts w:ascii="Roboto" w:hAnsi="Roboto"/>
          <w:sz w:val="22"/>
          <w:szCs w:val="22"/>
          <w:lang w:val="en-US"/>
        </w:rPr>
        <w:t>VERHAERT NEW PRODUCTS &amp; SERVICES</w:t>
      </w:r>
      <w:r w:rsidRPr="00C45B3A">
        <w:rPr>
          <w:rFonts w:ascii="Roboto" w:hAnsi="Roboto"/>
          <w:noProof/>
          <w:sz w:val="22"/>
          <w:szCs w:val="22"/>
          <w:lang w:val="en-US"/>
        </w:rPr>
        <w:t xml:space="preserve"> or/and the Agency’s contractual representative or their duly authorised representative.</w:t>
      </w:r>
    </w:p>
    <w:p w14:paraId="5C3BB21D" w14:textId="77777777" w:rsidR="00F64F6D" w:rsidRPr="00C45B3A" w:rsidRDefault="00F64F6D" w:rsidP="00ED321A">
      <w:pPr>
        <w:numPr>
          <w:ilvl w:val="2"/>
          <w:numId w:val="0"/>
        </w:num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6.2.2</w:t>
      </w:r>
      <w:r w:rsidRPr="00C45B3A">
        <w:rPr>
          <w:rFonts w:ascii="Roboto" w:hAnsi="Roboto"/>
          <w:sz w:val="22"/>
          <w:szCs w:val="22"/>
          <w:lang w:val="en-US"/>
        </w:rPr>
        <w:tab/>
        <w:t xml:space="preserve">The applicant shall not use the logo of VERHAERT NEW PRODUCTS &amp; SERVICES or/and the official emblem of the Agency or any other logo or trademark they may own without the </w:t>
      </w:r>
      <w:r w:rsidRPr="00C45B3A">
        <w:rPr>
          <w:rFonts w:ascii="Roboto" w:hAnsi="Roboto"/>
          <w:noProof/>
          <w:sz w:val="22"/>
          <w:szCs w:val="22"/>
          <w:lang w:val="en-US"/>
        </w:rPr>
        <w:t>prior written consent of</w:t>
      </w:r>
      <w:r w:rsidRPr="00C45B3A">
        <w:rPr>
          <w:rFonts w:ascii="Roboto" w:hAnsi="Roboto"/>
          <w:sz w:val="22"/>
          <w:szCs w:val="22"/>
          <w:lang w:val="en-US"/>
        </w:rPr>
        <w:t xml:space="preserve"> VERHAERT NEW PRODUCTS &amp; SERVICES</w:t>
      </w:r>
      <w:r w:rsidRPr="00C45B3A">
        <w:rPr>
          <w:rFonts w:ascii="Roboto" w:hAnsi="Roboto"/>
          <w:b/>
          <w:sz w:val="22"/>
          <w:szCs w:val="22"/>
          <w:lang w:val="en-US"/>
        </w:rPr>
        <w:t xml:space="preserve"> </w:t>
      </w:r>
      <w:r w:rsidRPr="00C45B3A">
        <w:rPr>
          <w:rFonts w:ascii="Roboto" w:hAnsi="Roboto"/>
          <w:noProof/>
          <w:sz w:val="22"/>
          <w:szCs w:val="22"/>
          <w:lang w:val="en-US"/>
        </w:rPr>
        <w:t>or/and the Agency’s contractual representative or his duly authorised representative.</w:t>
      </w:r>
    </w:p>
    <w:p w14:paraId="1CEEC266" w14:textId="58269E89" w:rsidR="00E86945" w:rsidRPr="00A578EF" w:rsidRDefault="00E86945" w:rsidP="005F0BF7">
      <w:pPr>
        <w:spacing w:after="240" w:line="300" w:lineRule="exact"/>
        <w:jc w:val="both"/>
        <w:rPr>
          <w:rFonts w:ascii="Roboto" w:hAnsi="Roboto"/>
          <w:caps/>
          <w:sz w:val="28"/>
          <w:szCs w:val="28"/>
          <w:lang w:val="en-US"/>
        </w:rPr>
      </w:pPr>
      <w:r w:rsidRPr="00A578EF">
        <w:rPr>
          <w:rFonts w:ascii="Roboto" w:hAnsi="Roboto"/>
          <w:caps/>
          <w:sz w:val="28"/>
          <w:szCs w:val="28"/>
          <w:lang w:val="en-US"/>
        </w:rPr>
        <w:t>ARTICLE 7: INTELLECTUAL PROPERTY</w:t>
      </w:r>
    </w:p>
    <w:p w14:paraId="4B7924BE" w14:textId="12DDFD69" w:rsidR="00F64F6D" w:rsidRDefault="00E86945" w:rsidP="005F0BF7">
      <w:pPr>
        <w:spacing w:after="240" w:line="300" w:lineRule="exact"/>
        <w:jc w:val="both"/>
        <w:rPr>
          <w:rFonts w:ascii="Roboto" w:hAnsi="Roboto"/>
          <w:sz w:val="22"/>
          <w:szCs w:val="22"/>
          <w:lang w:val="en-US"/>
        </w:rPr>
      </w:pPr>
      <w:r>
        <w:rPr>
          <w:rFonts w:ascii="Roboto" w:hAnsi="Roboto"/>
          <w:sz w:val="22"/>
          <w:szCs w:val="22"/>
          <w:lang w:val="en-US"/>
        </w:rPr>
        <w:t>7</w:t>
      </w:r>
      <w:r w:rsidRPr="00A578EF">
        <w:rPr>
          <w:rFonts w:ascii="Roboto" w:hAnsi="Roboto"/>
          <w:b/>
          <w:caps/>
          <w:sz w:val="22"/>
          <w:szCs w:val="22"/>
          <w:lang w:val="en-US"/>
        </w:rPr>
        <w:t>.</w:t>
      </w:r>
      <w:r w:rsidRPr="00A578EF">
        <w:rPr>
          <w:rFonts w:ascii="Roboto" w:hAnsi="Roboto"/>
          <w:caps/>
          <w:sz w:val="22"/>
          <w:szCs w:val="22"/>
          <w:lang w:val="en-US"/>
        </w:rPr>
        <w:t>1</w:t>
      </w:r>
      <w:r w:rsidRPr="00A578EF">
        <w:rPr>
          <w:rFonts w:ascii="Roboto" w:hAnsi="Roboto"/>
          <w:b/>
          <w:caps/>
          <w:sz w:val="22"/>
          <w:szCs w:val="22"/>
          <w:lang w:val="en-US"/>
        </w:rPr>
        <w:tab/>
        <w:t>Ownership</w:t>
      </w:r>
      <w:r>
        <w:rPr>
          <w:rFonts w:ascii="Roboto" w:hAnsi="Roboto"/>
          <w:sz w:val="22"/>
          <w:szCs w:val="22"/>
          <w:lang w:val="en-US"/>
        </w:rPr>
        <w:t xml:space="preserve"> </w:t>
      </w:r>
    </w:p>
    <w:p w14:paraId="675ECB1F" w14:textId="5BC74942" w:rsidR="003F4FF9" w:rsidRDefault="003F4FF9" w:rsidP="00A578EF">
      <w:pPr>
        <w:tabs>
          <w:tab w:val="left" w:pos="709"/>
        </w:tabs>
        <w:spacing w:after="240" w:line="300" w:lineRule="exact"/>
        <w:ind w:left="709"/>
        <w:jc w:val="both"/>
        <w:rPr>
          <w:rFonts w:ascii="Roboto" w:hAnsi="Roboto"/>
          <w:sz w:val="22"/>
          <w:szCs w:val="22"/>
          <w:lang w:val="en-US"/>
        </w:rPr>
      </w:pPr>
      <w:r>
        <w:rPr>
          <w:rFonts w:ascii="Roboto" w:hAnsi="Roboto"/>
          <w:sz w:val="22"/>
          <w:szCs w:val="22"/>
          <w:lang w:val="en-US"/>
        </w:rPr>
        <w:t>The Contractor shall own all Intellectual Property Rights arising out of the Activity performed under this Contract as may be granted by law, as far as no infringement of Third Party occurs.</w:t>
      </w:r>
    </w:p>
    <w:p w14:paraId="6D653BDC" w14:textId="1A037F0F" w:rsidR="003F4FF9" w:rsidRDefault="003F4FF9" w:rsidP="005F0BF7">
      <w:pPr>
        <w:spacing w:after="240" w:line="300" w:lineRule="exact"/>
        <w:jc w:val="both"/>
        <w:rPr>
          <w:rFonts w:ascii="Roboto" w:hAnsi="Roboto"/>
          <w:b/>
          <w:sz w:val="22"/>
          <w:szCs w:val="22"/>
        </w:rPr>
      </w:pPr>
      <w:r>
        <w:rPr>
          <w:rFonts w:ascii="Roboto" w:hAnsi="Roboto"/>
          <w:sz w:val="22"/>
          <w:szCs w:val="22"/>
          <w:lang w:val="en-US"/>
        </w:rPr>
        <w:t>7.2</w:t>
      </w:r>
      <w:r>
        <w:rPr>
          <w:rFonts w:ascii="Roboto" w:hAnsi="Roboto"/>
          <w:sz w:val="22"/>
          <w:szCs w:val="22"/>
          <w:lang w:val="en-US"/>
        </w:rPr>
        <w:tab/>
      </w:r>
      <w:r w:rsidRPr="00A578EF">
        <w:rPr>
          <w:rFonts w:ascii="Roboto" w:hAnsi="Roboto"/>
          <w:b/>
          <w:sz w:val="22"/>
          <w:szCs w:val="22"/>
          <w:lang w:val="en-US"/>
        </w:rPr>
        <w:t>USE OF INTELLECTUAL PROPERTY RIGHTS BY THE AGENCY</w:t>
      </w:r>
    </w:p>
    <w:p w14:paraId="03CC6105" w14:textId="34D582F6" w:rsidR="00C3399C" w:rsidRDefault="00C3399C" w:rsidP="00C3399C">
      <w:pPr>
        <w:tabs>
          <w:tab w:val="num" w:pos="0"/>
        </w:tabs>
        <w:ind w:left="720" w:hanging="720"/>
        <w:jc w:val="both"/>
      </w:pPr>
      <w:r>
        <w:lastRenderedPageBreak/>
        <w:tab/>
      </w:r>
      <w:r w:rsidRPr="00735D84">
        <w:t xml:space="preserve">If the Agency or its Member States require the use of any Intellectual Property Rights, owned by the </w:t>
      </w:r>
      <w:r w:rsidR="001A7177">
        <w:t xml:space="preserve">Contractor </w:t>
      </w:r>
      <w:r w:rsidRPr="00735D84">
        <w:t xml:space="preserve">as described in Article </w:t>
      </w:r>
      <w:r>
        <w:t>7.1,</w:t>
      </w:r>
      <w:r w:rsidRPr="00735D84">
        <w:t xml:space="preserve"> for the performance of the Agency’s programmes</w:t>
      </w:r>
      <w:r w:rsidRPr="009379CC">
        <w:t>, the</w:t>
      </w:r>
      <w:r>
        <w:t xml:space="preserve"> Contractor</w:t>
      </w:r>
      <w:r w:rsidRPr="00735D84">
        <w:t xml:space="preserve"> shall be</w:t>
      </w:r>
      <w:r>
        <w:t xml:space="preserve"> invited to submit a proposal following a request for quotation issued by the Agency.</w:t>
      </w:r>
      <w:r w:rsidRPr="00735D84">
        <w:t xml:space="preserve"> </w:t>
      </w:r>
    </w:p>
    <w:p w14:paraId="52B2BB15" w14:textId="77777777" w:rsidR="00C3399C" w:rsidRDefault="00C3399C" w:rsidP="00C3399C">
      <w:pPr>
        <w:tabs>
          <w:tab w:val="num" w:pos="0"/>
        </w:tabs>
        <w:ind w:left="720" w:hanging="720"/>
        <w:jc w:val="both"/>
      </w:pPr>
      <w:r>
        <w:tab/>
      </w:r>
    </w:p>
    <w:p w14:paraId="2DBFEC4C" w14:textId="22191C00" w:rsidR="00C3399C" w:rsidRDefault="00C3399C" w:rsidP="00C3399C">
      <w:pPr>
        <w:tabs>
          <w:tab w:val="num" w:pos="0"/>
        </w:tabs>
        <w:ind w:left="720"/>
        <w:jc w:val="both"/>
      </w:pPr>
      <w:r w:rsidRPr="006F529D">
        <w:t xml:space="preserve">If, for any reason, the </w:t>
      </w:r>
      <w:r>
        <w:t>Contractor</w:t>
      </w:r>
      <w:r w:rsidRPr="006F529D">
        <w:t xml:space="preserve"> is not able to submit a proposal within the determined tendering period, or following evaluation, said proposal is not recommended in-line with the</w:t>
      </w:r>
      <w:r>
        <w:t xml:space="preserve"> ESA Rules and Regulations, </w:t>
      </w:r>
      <w:r w:rsidRPr="006F529D">
        <w:t xml:space="preserve">the Agency is automatically entitled to a worldwide, irrevocable, transferable, non-exclusive licence to use on “favourable conditions” (i.e. more favourable for the </w:t>
      </w:r>
      <w:r>
        <w:t>Licensee</w:t>
      </w:r>
      <w:r w:rsidRPr="006F529D">
        <w:t xml:space="preserve"> than market conditions but still allowing </w:t>
      </w:r>
      <w:r>
        <w:t>reasonable profit for the Licensor</w:t>
      </w:r>
      <w:r w:rsidRPr="006F529D">
        <w:t>)</w:t>
      </w:r>
      <w:r>
        <w:t xml:space="preserve"> </w:t>
      </w:r>
      <w:r w:rsidRPr="006F529D">
        <w:t>such Intellectual Property Rights for non-commercial purposes within its Scientific Research and Research and Development programmes, with the right to grant sub-licenses.</w:t>
      </w:r>
      <w:r>
        <w:t xml:space="preserve"> </w:t>
      </w:r>
    </w:p>
    <w:p w14:paraId="36D8E704" w14:textId="77777777" w:rsidR="00C3399C" w:rsidRDefault="00C3399C" w:rsidP="00C3399C">
      <w:pPr>
        <w:tabs>
          <w:tab w:val="num" w:pos="0"/>
        </w:tabs>
        <w:ind w:left="720"/>
        <w:jc w:val="both"/>
        <w:rPr>
          <w:highlight w:val="yellow"/>
        </w:rPr>
      </w:pPr>
    </w:p>
    <w:p w14:paraId="3A236244" w14:textId="0C8A82E1" w:rsidR="00C3399C" w:rsidRDefault="00C3399C" w:rsidP="00C3399C">
      <w:pPr>
        <w:tabs>
          <w:tab w:val="num" w:pos="0"/>
        </w:tabs>
        <w:ind w:left="720" w:hanging="720"/>
        <w:jc w:val="both"/>
      </w:pPr>
      <w:r w:rsidRPr="00B52F50">
        <w:tab/>
        <w:t xml:space="preserve">Notwithstanding the </w:t>
      </w:r>
      <w:r>
        <w:t xml:space="preserve">above </w:t>
      </w:r>
      <w:r w:rsidRPr="00B52F50">
        <w:t>provision</w:t>
      </w:r>
      <w:r>
        <w:t>s</w:t>
      </w:r>
      <w:r w:rsidRPr="00B52F50">
        <w:t xml:space="preserve"> of</w:t>
      </w:r>
      <w:r>
        <w:t xml:space="preserve"> this</w:t>
      </w:r>
      <w:r w:rsidRPr="000141F3">
        <w:t xml:space="preserve"> Sub-Clause</w:t>
      </w:r>
      <w:r w:rsidRPr="00B52F50">
        <w:t xml:space="preserve">, shall the </w:t>
      </w:r>
      <w:r>
        <w:t xml:space="preserve">Contractor </w:t>
      </w:r>
      <w:r w:rsidRPr="00890065">
        <w:t xml:space="preserve">provide the Agency with </w:t>
      </w:r>
      <w:r w:rsidRPr="000141F3">
        <w:t>conclusive evidence that granting</w:t>
      </w:r>
      <w:r>
        <w:t xml:space="preserve"> </w:t>
      </w:r>
      <w:r w:rsidRPr="000141F3">
        <w:t>said licence would cause it to suffer economic hardship,</w:t>
      </w:r>
      <w:r w:rsidRPr="00B52F50">
        <w:t xml:space="preserve"> the</w:t>
      </w:r>
      <w:r>
        <w:t xml:space="preserve"> </w:t>
      </w:r>
      <w:r w:rsidRPr="00B52F50">
        <w:t>Agency</w:t>
      </w:r>
      <w:r>
        <w:t xml:space="preserve">’s authorised representatives </w:t>
      </w:r>
      <w:r w:rsidRPr="00B52F50">
        <w:t>may</w:t>
      </w:r>
      <w:r>
        <w:t xml:space="preserve"> jointly</w:t>
      </w:r>
      <w:r w:rsidRPr="00B52F50">
        <w:t xml:space="preserve">, on a case by case basis, waive </w:t>
      </w:r>
      <w:r>
        <w:t>this right</w:t>
      </w:r>
      <w:r w:rsidRPr="00890065">
        <w:t>.</w:t>
      </w:r>
      <w:r w:rsidRPr="000141F3">
        <w:t xml:space="preserve"> </w:t>
      </w:r>
    </w:p>
    <w:p w14:paraId="38CBA19E" w14:textId="744D4A40" w:rsidR="00C3399C" w:rsidRDefault="00C3399C" w:rsidP="00C3399C">
      <w:pPr>
        <w:tabs>
          <w:tab w:val="num" w:pos="0"/>
        </w:tabs>
        <w:ind w:left="720" w:hanging="720"/>
        <w:jc w:val="both"/>
      </w:pPr>
    </w:p>
    <w:p w14:paraId="704551FB" w14:textId="78F3EBA2" w:rsidR="00C3399C" w:rsidRDefault="00C3399C" w:rsidP="00C3399C">
      <w:pPr>
        <w:ind w:left="720" w:hanging="720"/>
        <w:jc w:val="both"/>
      </w:pPr>
      <w:r>
        <w:t>7.3</w:t>
      </w:r>
      <w:r w:rsidRPr="00735D84">
        <w:tab/>
        <w:t xml:space="preserve">When transferring any Intellectual Property Rights, of which the </w:t>
      </w:r>
      <w:r>
        <w:t>Contractor</w:t>
      </w:r>
      <w:r w:rsidRPr="00735D84">
        <w:t xml:space="preserve"> retains the owners</w:t>
      </w:r>
      <w:r>
        <w:t>hip in accordance with Article 7.1, to an assignee</w:t>
      </w:r>
      <w:r w:rsidR="00115265">
        <w:t>,</w:t>
      </w:r>
      <w:r>
        <w:t xml:space="preserve"> the Contractor </w:t>
      </w:r>
      <w:r w:rsidRPr="00735D84">
        <w:t>shall ensure that</w:t>
      </w:r>
      <w:r w:rsidR="00225D16">
        <w:t xml:space="preserve"> the</w:t>
      </w:r>
      <w:r w:rsidR="00115265">
        <w:t xml:space="preserve"> </w:t>
      </w:r>
      <w:r w:rsidR="00A709C5">
        <w:t xml:space="preserve">assignee </w:t>
      </w:r>
      <w:r w:rsidR="00115265">
        <w:t>grants the Agency</w:t>
      </w:r>
      <w:r w:rsidRPr="00735D84">
        <w:t xml:space="preserve"> and </w:t>
      </w:r>
      <w:proofErr w:type="gramStart"/>
      <w:r w:rsidRPr="00735D84">
        <w:t>its</w:t>
      </w:r>
      <w:proofErr w:type="gramEnd"/>
      <w:r w:rsidRPr="00735D84">
        <w:t xml:space="preserve"> Member States’</w:t>
      </w:r>
      <w:r w:rsidR="00115265">
        <w:t xml:space="preserve"> the same </w:t>
      </w:r>
      <w:r w:rsidRPr="00735D84">
        <w:t xml:space="preserve">rights, as set out in Article </w:t>
      </w:r>
      <w:r>
        <w:t>7.2</w:t>
      </w:r>
      <w:r w:rsidRPr="00735D84">
        <w:t xml:space="preserve"> of this contract</w:t>
      </w:r>
      <w:r w:rsidR="00115265">
        <w:t xml:space="preserve">. </w:t>
      </w:r>
    </w:p>
    <w:p w14:paraId="09CBFCD3" w14:textId="77777777" w:rsidR="003104FA" w:rsidRDefault="003104FA" w:rsidP="00C3399C">
      <w:pPr>
        <w:ind w:left="720" w:hanging="720"/>
        <w:jc w:val="both"/>
      </w:pPr>
    </w:p>
    <w:p w14:paraId="1A5EB4E5" w14:textId="0A0AAD2D" w:rsidR="009549B4" w:rsidRPr="00735D84" w:rsidRDefault="009549B4" w:rsidP="009549B4">
      <w:pPr>
        <w:ind w:left="720" w:hanging="720"/>
        <w:jc w:val="both"/>
      </w:pPr>
      <w:r>
        <w:t>7.4</w:t>
      </w:r>
      <w:r w:rsidRPr="00735D84">
        <w:tab/>
        <w:t>Transfer of Intellectual Property Rights outside the ESA Member States;</w:t>
      </w:r>
    </w:p>
    <w:p w14:paraId="3E4E64C5" w14:textId="77777777" w:rsidR="009549B4" w:rsidRPr="00735D84" w:rsidRDefault="009549B4" w:rsidP="009549B4">
      <w:pPr>
        <w:jc w:val="both"/>
      </w:pPr>
    </w:p>
    <w:p w14:paraId="607CC084" w14:textId="3B33D31F" w:rsidR="009549B4" w:rsidRPr="00735D84" w:rsidRDefault="009549B4" w:rsidP="009549B4">
      <w:pPr>
        <w:ind w:left="720"/>
        <w:jc w:val="both"/>
      </w:pPr>
      <w:r w:rsidRPr="00735D84">
        <w:t xml:space="preserve">The </w:t>
      </w:r>
      <w:r>
        <w:t>Contractor</w:t>
      </w:r>
      <w:r w:rsidRPr="00735D84">
        <w:t xml:space="preserve"> shall in</w:t>
      </w:r>
      <w:r>
        <w:t xml:space="preserve">form the </w:t>
      </w:r>
      <w:proofErr w:type="spellStart"/>
      <w:r w:rsidRPr="009549B4">
        <w:t>Verhaert</w:t>
      </w:r>
      <w:proofErr w:type="spellEnd"/>
      <w:r w:rsidRPr="009549B4">
        <w:t xml:space="preserve"> New Products &amp; Services</w:t>
      </w:r>
      <w:r>
        <w:t>’</w:t>
      </w:r>
      <w:r w:rsidRPr="009549B4">
        <w:t xml:space="preserve"> </w:t>
      </w:r>
      <w:r w:rsidRPr="00735D84">
        <w:t xml:space="preserve">technical representative, as stated in Article </w:t>
      </w:r>
      <w:r>
        <w:t>4.1.3.</w:t>
      </w:r>
      <w:r w:rsidRPr="00735D84">
        <w:t xml:space="preserve"> </w:t>
      </w:r>
      <w:proofErr w:type="gramStart"/>
      <w:r w:rsidRPr="00735D84">
        <w:t>well</w:t>
      </w:r>
      <w:proofErr w:type="gramEnd"/>
      <w:r w:rsidRPr="00735D84">
        <w:t xml:space="preserve"> in advance of its intention to transfer outside the Agency’s Member States any Intellectual Property Rights arising from this Contract.</w:t>
      </w:r>
    </w:p>
    <w:p w14:paraId="132E21B2" w14:textId="6695444A" w:rsidR="00FE587C" w:rsidRPr="00FE587C" w:rsidRDefault="00FE587C" w:rsidP="005F0BF7">
      <w:pPr>
        <w:spacing w:after="240" w:line="300" w:lineRule="exact"/>
        <w:jc w:val="both"/>
        <w:rPr>
          <w:rFonts w:ascii="Roboto" w:hAnsi="Roboto"/>
          <w:sz w:val="22"/>
          <w:szCs w:val="22"/>
          <w:lang w:val="en-US"/>
        </w:rPr>
      </w:pPr>
    </w:p>
    <w:p w14:paraId="018362D2" w14:textId="5C9CE055" w:rsidR="00F64F6D" w:rsidRPr="00C45B3A" w:rsidRDefault="00F64F6D" w:rsidP="005F0BF7">
      <w:pPr>
        <w:pStyle w:val="Heading7"/>
        <w:spacing w:before="0" w:after="240" w:line="300" w:lineRule="exact"/>
        <w:jc w:val="both"/>
        <w:rPr>
          <w:rFonts w:ascii="Roboto" w:hAnsi="Roboto"/>
          <w:caps/>
          <w:sz w:val="28"/>
          <w:szCs w:val="28"/>
          <w:lang w:val="en-US"/>
        </w:rPr>
      </w:pPr>
      <w:r w:rsidRPr="00C45B3A">
        <w:rPr>
          <w:rFonts w:ascii="Roboto" w:hAnsi="Roboto"/>
          <w:caps/>
          <w:sz w:val="28"/>
          <w:szCs w:val="28"/>
          <w:lang w:val="en-US"/>
        </w:rPr>
        <w:t xml:space="preserve">Article </w:t>
      </w:r>
      <w:r w:rsidR="003912E5">
        <w:rPr>
          <w:rFonts w:ascii="Roboto" w:hAnsi="Roboto"/>
          <w:caps/>
          <w:sz w:val="28"/>
          <w:szCs w:val="28"/>
          <w:lang w:val="en-US"/>
        </w:rPr>
        <w:t>8</w:t>
      </w:r>
      <w:r w:rsidRPr="00C45B3A">
        <w:rPr>
          <w:rFonts w:ascii="Roboto" w:hAnsi="Roboto"/>
          <w:caps/>
          <w:sz w:val="28"/>
          <w:szCs w:val="28"/>
          <w:lang w:val="en-US"/>
        </w:rPr>
        <w:t>: Applicable law and Dispute settlement</w:t>
      </w:r>
    </w:p>
    <w:p w14:paraId="2872C4F1" w14:textId="095712AB" w:rsidR="00F64F6D" w:rsidRPr="00C45B3A" w:rsidRDefault="00E86945" w:rsidP="005F0BF7">
      <w:pPr>
        <w:pStyle w:val="BodyTextIndent"/>
        <w:spacing w:after="240" w:line="300" w:lineRule="exact"/>
        <w:ind w:left="709" w:hanging="709"/>
        <w:jc w:val="both"/>
        <w:rPr>
          <w:rFonts w:ascii="Roboto" w:hAnsi="Roboto"/>
          <w:b/>
          <w:sz w:val="22"/>
          <w:szCs w:val="22"/>
          <w:lang w:val="en-US"/>
        </w:rPr>
      </w:pPr>
      <w:r>
        <w:rPr>
          <w:rFonts w:ascii="Roboto" w:hAnsi="Roboto"/>
          <w:b/>
          <w:sz w:val="22"/>
          <w:szCs w:val="22"/>
          <w:lang w:val="en-US"/>
        </w:rPr>
        <w:t>8</w:t>
      </w:r>
      <w:r w:rsidR="00F64F6D" w:rsidRPr="00C45B3A">
        <w:rPr>
          <w:rFonts w:ascii="Roboto" w:hAnsi="Roboto"/>
          <w:b/>
          <w:sz w:val="22"/>
          <w:szCs w:val="22"/>
          <w:lang w:val="en-US"/>
        </w:rPr>
        <w:t>.1</w:t>
      </w:r>
      <w:r w:rsidR="00F64F6D" w:rsidRPr="00C45B3A">
        <w:rPr>
          <w:rFonts w:ascii="Roboto" w:hAnsi="Roboto"/>
          <w:b/>
          <w:sz w:val="22"/>
          <w:szCs w:val="22"/>
          <w:lang w:val="en-US"/>
        </w:rPr>
        <w:tab/>
      </w:r>
      <w:r w:rsidR="00F64F6D" w:rsidRPr="00C45B3A">
        <w:rPr>
          <w:rFonts w:ascii="Roboto" w:hAnsi="Roboto"/>
          <w:b/>
          <w:caps/>
          <w:sz w:val="22"/>
          <w:szCs w:val="22"/>
          <w:lang w:val="en-US"/>
        </w:rPr>
        <w:t>Applicable law</w:t>
      </w:r>
    </w:p>
    <w:p w14:paraId="55FA234C" w14:textId="77777777" w:rsidR="00F64F6D" w:rsidRPr="00C45B3A" w:rsidRDefault="00F64F6D" w:rsidP="00ED321A">
      <w:pPr>
        <w:pStyle w:val="BodyTextIndent"/>
        <w:spacing w:after="240" w:line="300" w:lineRule="exact"/>
        <w:ind w:left="709"/>
        <w:rPr>
          <w:rFonts w:ascii="Roboto" w:hAnsi="Roboto"/>
          <w:sz w:val="22"/>
          <w:szCs w:val="22"/>
          <w:lang w:val="en-US"/>
        </w:rPr>
      </w:pPr>
      <w:r w:rsidRPr="00C45B3A">
        <w:rPr>
          <w:rFonts w:ascii="Roboto" w:hAnsi="Roboto"/>
          <w:sz w:val="22"/>
          <w:szCs w:val="22"/>
          <w:lang w:val="en-US"/>
        </w:rPr>
        <w:t>This Contract shall be governed by the laws of Belgium.</w:t>
      </w:r>
      <w:r w:rsidRPr="00C45B3A">
        <w:rPr>
          <w:rFonts w:ascii="Roboto" w:hAnsi="Roboto"/>
          <w:sz w:val="22"/>
          <w:szCs w:val="22"/>
          <w:lang w:val="en-US"/>
        </w:rPr>
        <w:br/>
      </w:r>
    </w:p>
    <w:p w14:paraId="78290677" w14:textId="6C73F246" w:rsidR="00F64F6D" w:rsidRPr="00C45B3A" w:rsidRDefault="00E86945" w:rsidP="005F0BF7">
      <w:pPr>
        <w:pStyle w:val="BodyTextIndent"/>
        <w:spacing w:after="240" w:line="300" w:lineRule="exact"/>
        <w:ind w:left="709" w:hanging="709"/>
        <w:jc w:val="both"/>
        <w:rPr>
          <w:rFonts w:ascii="Roboto" w:hAnsi="Roboto"/>
          <w:b/>
          <w:caps/>
          <w:sz w:val="22"/>
          <w:szCs w:val="22"/>
          <w:lang w:val="en-US"/>
        </w:rPr>
      </w:pPr>
      <w:r>
        <w:rPr>
          <w:rFonts w:ascii="Roboto" w:hAnsi="Roboto"/>
          <w:b/>
          <w:sz w:val="22"/>
          <w:szCs w:val="22"/>
          <w:lang w:val="en-US"/>
        </w:rPr>
        <w:t>8</w:t>
      </w:r>
      <w:r w:rsidR="00F64F6D" w:rsidRPr="00C45B3A">
        <w:rPr>
          <w:rFonts w:ascii="Roboto" w:hAnsi="Roboto"/>
          <w:b/>
          <w:sz w:val="22"/>
          <w:szCs w:val="22"/>
          <w:lang w:val="en-US"/>
        </w:rPr>
        <w:t>.2</w:t>
      </w:r>
      <w:r w:rsidR="00F64F6D" w:rsidRPr="00C45B3A">
        <w:rPr>
          <w:rFonts w:ascii="Roboto" w:hAnsi="Roboto"/>
          <w:b/>
          <w:sz w:val="22"/>
          <w:szCs w:val="22"/>
          <w:lang w:val="en-US"/>
        </w:rPr>
        <w:tab/>
      </w:r>
      <w:r w:rsidR="00F64F6D" w:rsidRPr="00C45B3A">
        <w:rPr>
          <w:rFonts w:ascii="Roboto" w:hAnsi="Roboto"/>
          <w:b/>
          <w:caps/>
          <w:sz w:val="22"/>
          <w:szCs w:val="22"/>
          <w:lang w:val="en-US"/>
        </w:rPr>
        <w:t>Arbitration / dispute settlement</w:t>
      </w:r>
    </w:p>
    <w:p w14:paraId="58EA024F" w14:textId="77777777" w:rsidR="00F64F6D" w:rsidRPr="00C45B3A" w:rsidRDefault="00F64F6D" w:rsidP="005F0BF7">
      <w:pPr>
        <w:spacing w:after="240" w:line="300" w:lineRule="exact"/>
        <w:ind w:left="709"/>
        <w:jc w:val="both"/>
        <w:rPr>
          <w:rFonts w:ascii="Roboto" w:hAnsi="Roboto"/>
          <w:sz w:val="22"/>
          <w:szCs w:val="22"/>
          <w:lang w:val="en-US"/>
        </w:rPr>
      </w:pPr>
      <w:r w:rsidRPr="00C45B3A">
        <w:rPr>
          <w:rFonts w:ascii="Roboto" w:hAnsi="Roboto"/>
          <w:sz w:val="22"/>
          <w:szCs w:val="22"/>
          <w:lang w:val="en-US"/>
        </w:rPr>
        <w:t xml:space="preserve">The arbitration proceeding will take place in [city]. </w:t>
      </w:r>
    </w:p>
    <w:p w14:paraId="24676CF0" w14:textId="3C9FC17F" w:rsidR="00F64F6D" w:rsidRDefault="00F64F6D" w:rsidP="005F0BF7">
      <w:pPr>
        <w:spacing w:after="240" w:line="300" w:lineRule="exact"/>
        <w:jc w:val="both"/>
        <w:rPr>
          <w:rFonts w:ascii="Roboto" w:hAnsi="Roboto"/>
          <w:sz w:val="22"/>
          <w:szCs w:val="22"/>
          <w:lang w:val="en-US"/>
        </w:rPr>
      </w:pPr>
    </w:p>
    <w:p w14:paraId="57CEF469" w14:textId="77777777" w:rsidR="003912E5" w:rsidRPr="00C45B3A" w:rsidRDefault="003912E5" w:rsidP="005F0BF7">
      <w:pPr>
        <w:spacing w:after="240" w:line="300" w:lineRule="exact"/>
        <w:jc w:val="both"/>
        <w:rPr>
          <w:rFonts w:ascii="Roboto" w:hAnsi="Roboto"/>
          <w:sz w:val="22"/>
          <w:szCs w:val="22"/>
          <w:lang w:val="en-US"/>
        </w:rPr>
      </w:pPr>
    </w:p>
    <w:p w14:paraId="3C7251BA" w14:textId="37226490" w:rsidR="00F64F6D" w:rsidRPr="00C45B3A" w:rsidRDefault="00F64F6D" w:rsidP="003C05CF">
      <w:pPr>
        <w:pStyle w:val="BodyText3"/>
        <w:spacing w:after="240" w:line="300" w:lineRule="exact"/>
        <w:rPr>
          <w:rFonts w:ascii="Roboto" w:hAnsi="Roboto"/>
          <w:caps/>
          <w:sz w:val="28"/>
          <w:szCs w:val="28"/>
          <w:lang w:val="en-US"/>
        </w:rPr>
      </w:pPr>
      <w:r w:rsidRPr="00C45B3A">
        <w:rPr>
          <w:rFonts w:ascii="Roboto" w:hAnsi="Roboto"/>
          <w:caps/>
          <w:sz w:val="28"/>
          <w:szCs w:val="28"/>
          <w:lang w:val="en-US"/>
        </w:rPr>
        <w:t xml:space="preserve">Article </w:t>
      </w:r>
      <w:r w:rsidR="003912E5">
        <w:rPr>
          <w:rFonts w:ascii="Roboto" w:hAnsi="Roboto"/>
          <w:caps/>
          <w:sz w:val="28"/>
          <w:szCs w:val="28"/>
          <w:lang w:val="en-US"/>
        </w:rPr>
        <w:t>9</w:t>
      </w:r>
      <w:r w:rsidRPr="00C45B3A">
        <w:rPr>
          <w:rFonts w:ascii="Roboto" w:hAnsi="Roboto"/>
          <w:caps/>
          <w:sz w:val="28"/>
          <w:szCs w:val="28"/>
          <w:lang w:val="en-US"/>
        </w:rPr>
        <w:t>: Entry into force, termination and modifications</w:t>
      </w:r>
    </w:p>
    <w:p w14:paraId="08B626CA" w14:textId="3D78A8FA" w:rsidR="00F64F6D" w:rsidRPr="00C45B3A" w:rsidRDefault="00E86945" w:rsidP="005F0BF7">
      <w:pPr>
        <w:spacing w:after="240" w:line="300" w:lineRule="exact"/>
        <w:ind w:left="709" w:hanging="709"/>
        <w:jc w:val="both"/>
        <w:rPr>
          <w:rFonts w:ascii="Roboto" w:hAnsi="Roboto"/>
          <w:b/>
          <w:sz w:val="22"/>
          <w:szCs w:val="22"/>
          <w:lang w:val="en-US"/>
        </w:rPr>
      </w:pPr>
      <w:r>
        <w:rPr>
          <w:rFonts w:ascii="Roboto" w:hAnsi="Roboto"/>
          <w:b/>
          <w:sz w:val="22"/>
          <w:szCs w:val="22"/>
          <w:lang w:val="en-US"/>
        </w:rPr>
        <w:t>9</w:t>
      </w:r>
      <w:r w:rsidR="00F64F6D" w:rsidRPr="00C45B3A">
        <w:rPr>
          <w:rFonts w:ascii="Roboto" w:hAnsi="Roboto"/>
          <w:b/>
          <w:sz w:val="22"/>
          <w:szCs w:val="22"/>
          <w:lang w:val="en-US"/>
        </w:rPr>
        <w:t>.1</w:t>
      </w:r>
      <w:r w:rsidR="00F64F6D" w:rsidRPr="00C45B3A">
        <w:rPr>
          <w:rFonts w:ascii="Roboto" w:hAnsi="Roboto"/>
          <w:b/>
          <w:sz w:val="22"/>
          <w:szCs w:val="22"/>
          <w:lang w:val="en-US"/>
        </w:rPr>
        <w:tab/>
      </w:r>
      <w:r w:rsidR="00F64F6D" w:rsidRPr="00C45B3A">
        <w:rPr>
          <w:rFonts w:ascii="Roboto" w:hAnsi="Roboto"/>
          <w:b/>
          <w:caps/>
          <w:sz w:val="22"/>
          <w:szCs w:val="22"/>
          <w:lang w:val="en-US"/>
        </w:rPr>
        <w:t>Entry into force</w:t>
      </w:r>
    </w:p>
    <w:p w14:paraId="4EFABB2B" w14:textId="58F74F4B" w:rsidR="00F64F6D" w:rsidRPr="00C45B3A" w:rsidRDefault="00F64F6D" w:rsidP="00ED321A">
      <w:pPr>
        <w:spacing w:after="240" w:line="300" w:lineRule="exact"/>
        <w:ind w:left="709"/>
        <w:rPr>
          <w:rFonts w:ascii="Roboto" w:hAnsi="Roboto"/>
          <w:sz w:val="22"/>
          <w:szCs w:val="22"/>
          <w:lang w:val="en-US"/>
        </w:rPr>
      </w:pPr>
      <w:r w:rsidRPr="00C45B3A">
        <w:rPr>
          <w:rFonts w:ascii="Roboto" w:hAnsi="Roboto"/>
          <w:sz w:val="22"/>
          <w:szCs w:val="22"/>
          <w:lang w:val="en-US"/>
        </w:rPr>
        <w:t xml:space="preserve">This Contract shall enter into force upon signature by the legal representatives of both Parties and shall continue in force until </w:t>
      </w:r>
      <w:r w:rsidRPr="00C45B3A">
        <w:rPr>
          <w:rFonts w:ascii="Roboto" w:hAnsi="Roboto"/>
          <w:i/>
          <w:sz w:val="22"/>
          <w:szCs w:val="22"/>
          <w:u w:val="single"/>
          <w:lang w:val="en-US"/>
        </w:rPr>
        <w:t>[insert date</w:t>
      </w:r>
      <w:proofErr w:type="gramStart"/>
      <w:r w:rsidRPr="00C45B3A">
        <w:rPr>
          <w:rFonts w:ascii="Roboto" w:hAnsi="Roboto"/>
          <w:i/>
          <w:sz w:val="22"/>
          <w:szCs w:val="22"/>
          <w:u w:val="single"/>
          <w:lang w:val="en-US"/>
        </w:rPr>
        <w:t>]</w:t>
      </w:r>
      <w:r w:rsidRPr="00C45B3A">
        <w:rPr>
          <w:rFonts w:ascii="Roboto" w:hAnsi="Roboto"/>
          <w:sz w:val="22"/>
          <w:szCs w:val="22"/>
          <w:lang w:val="en-US"/>
        </w:rPr>
        <w:t>(</w:t>
      </w:r>
      <w:proofErr w:type="gramEnd"/>
      <w:r w:rsidRPr="00C45B3A">
        <w:rPr>
          <w:rFonts w:ascii="Roboto" w:hAnsi="Roboto"/>
          <w:sz w:val="22"/>
          <w:szCs w:val="22"/>
          <w:lang w:val="en-US"/>
        </w:rPr>
        <w:t xml:space="preserve">“Contract Term”), unless it is cancelled or otherwise terminated in accordance with Article </w:t>
      </w:r>
      <w:r w:rsidR="00E86945">
        <w:rPr>
          <w:rFonts w:ascii="Roboto" w:hAnsi="Roboto"/>
          <w:sz w:val="22"/>
          <w:szCs w:val="22"/>
          <w:lang w:val="en-US"/>
        </w:rPr>
        <w:t>9</w:t>
      </w:r>
      <w:r w:rsidRPr="00C45B3A">
        <w:rPr>
          <w:rFonts w:ascii="Roboto" w:hAnsi="Roboto"/>
          <w:sz w:val="22"/>
          <w:szCs w:val="22"/>
          <w:lang w:val="en-US"/>
        </w:rPr>
        <w:t xml:space="preserve">.2. </w:t>
      </w:r>
      <w:r w:rsidRPr="00C45B3A">
        <w:rPr>
          <w:rFonts w:ascii="Roboto" w:hAnsi="Roboto"/>
          <w:sz w:val="22"/>
          <w:szCs w:val="22"/>
          <w:lang w:val="en-US"/>
        </w:rPr>
        <w:br/>
      </w:r>
    </w:p>
    <w:p w14:paraId="03EB4BC6" w14:textId="22A9CD3C" w:rsidR="00F64F6D" w:rsidRPr="00C45B3A" w:rsidRDefault="00E86945" w:rsidP="005F0BF7">
      <w:pPr>
        <w:numPr>
          <w:ilvl w:val="1"/>
          <w:numId w:val="0"/>
        </w:numPr>
        <w:tabs>
          <w:tab w:val="num" w:pos="720"/>
        </w:tabs>
        <w:spacing w:after="240" w:line="300" w:lineRule="exact"/>
        <w:ind w:left="709" w:hanging="709"/>
        <w:jc w:val="both"/>
        <w:rPr>
          <w:rFonts w:ascii="Roboto" w:hAnsi="Roboto"/>
          <w:b/>
          <w:caps/>
          <w:sz w:val="22"/>
          <w:szCs w:val="22"/>
          <w:lang w:val="en-US"/>
        </w:rPr>
      </w:pPr>
      <w:r>
        <w:rPr>
          <w:rFonts w:ascii="Roboto" w:hAnsi="Roboto"/>
          <w:b/>
          <w:caps/>
          <w:sz w:val="22"/>
          <w:szCs w:val="22"/>
          <w:lang w:val="en-US"/>
        </w:rPr>
        <w:t>9</w:t>
      </w:r>
      <w:r w:rsidR="00F64F6D" w:rsidRPr="00C45B3A">
        <w:rPr>
          <w:rFonts w:ascii="Roboto" w:hAnsi="Roboto"/>
          <w:b/>
          <w:caps/>
          <w:sz w:val="22"/>
          <w:szCs w:val="22"/>
          <w:lang w:val="en-US"/>
        </w:rPr>
        <w:t>.2</w:t>
      </w:r>
      <w:r w:rsidR="00F64F6D" w:rsidRPr="00C45B3A">
        <w:rPr>
          <w:rFonts w:ascii="Roboto" w:hAnsi="Roboto"/>
          <w:b/>
          <w:caps/>
          <w:sz w:val="22"/>
          <w:szCs w:val="22"/>
          <w:lang w:val="en-US"/>
        </w:rPr>
        <w:tab/>
        <w:t>Termination</w:t>
      </w:r>
    </w:p>
    <w:p w14:paraId="74C694A9" w14:textId="67333A3B" w:rsidR="00F64F6D" w:rsidRPr="00C45B3A" w:rsidRDefault="00E86945" w:rsidP="00ED321A">
      <w:pPr>
        <w:spacing w:after="240" w:line="300" w:lineRule="exact"/>
        <w:ind w:left="709" w:hanging="709"/>
        <w:rPr>
          <w:rFonts w:ascii="Roboto" w:hAnsi="Roboto"/>
          <w:sz w:val="22"/>
          <w:szCs w:val="22"/>
          <w:lang w:val="en-US"/>
        </w:rPr>
      </w:pPr>
      <w:r>
        <w:rPr>
          <w:rFonts w:ascii="Roboto" w:hAnsi="Roboto"/>
          <w:sz w:val="22"/>
          <w:szCs w:val="22"/>
          <w:lang w:val="en-US"/>
        </w:rPr>
        <w:t>9</w:t>
      </w:r>
      <w:r w:rsidR="00F64F6D" w:rsidRPr="00C45B3A">
        <w:rPr>
          <w:rFonts w:ascii="Roboto" w:hAnsi="Roboto"/>
          <w:sz w:val="22"/>
          <w:szCs w:val="22"/>
          <w:lang w:val="en-US"/>
        </w:rPr>
        <w:t>.2.1</w:t>
      </w:r>
      <w:r w:rsidR="00F64F6D" w:rsidRPr="00C45B3A">
        <w:rPr>
          <w:rFonts w:ascii="Roboto" w:hAnsi="Roboto"/>
          <w:sz w:val="22"/>
          <w:szCs w:val="22"/>
          <w:lang w:val="en-US"/>
        </w:rPr>
        <w:tab/>
        <w:t>Each Party reserves the right to terminate this Contract, with immediate effect, in the event that the other Party fails to fulfil its undertakings under this Contract.</w:t>
      </w:r>
    </w:p>
    <w:p w14:paraId="608FEEBE" w14:textId="334DD58E" w:rsidR="00F64F6D" w:rsidRDefault="00E86945" w:rsidP="00ED321A">
      <w:pPr>
        <w:numPr>
          <w:ilvl w:val="2"/>
          <w:numId w:val="0"/>
        </w:numPr>
        <w:tabs>
          <w:tab w:val="num" w:pos="709"/>
        </w:tabs>
        <w:spacing w:after="240" w:line="300" w:lineRule="exact"/>
        <w:ind w:left="720" w:hanging="720"/>
        <w:rPr>
          <w:rFonts w:ascii="Roboto" w:hAnsi="Roboto"/>
          <w:sz w:val="22"/>
          <w:szCs w:val="22"/>
          <w:lang w:val="en-US"/>
        </w:rPr>
      </w:pPr>
      <w:r>
        <w:rPr>
          <w:rFonts w:ascii="Roboto" w:hAnsi="Roboto"/>
          <w:sz w:val="22"/>
          <w:szCs w:val="22"/>
          <w:lang w:val="en-US"/>
        </w:rPr>
        <w:t>9</w:t>
      </w:r>
      <w:r w:rsidR="00F64F6D" w:rsidRPr="00C45B3A">
        <w:rPr>
          <w:rFonts w:ascii="Roboto" w:hAnsi="Roboto"/>
          <w:sz w:val="22"/>
          <w:szCs w:val="22"/>
          <w:lang w:val="en-US"/>
        </w:rPr>
        <w:t>.2.2</w:t>
      </w:r>
      <w:r w:rsidR="00F64F6D" w:rsidRPr="00C45B3A">
        <w:rPr>
          <w:rFonts w:ascii="Roboto" w:hAnsi="Roboto"/>
          <w:sz w:val="22"/>
          <w:szCs w:val="22"/>
          <w:lang w:val="en-US"/>
        </w:rPr>
        <w:tab/>
        <w:t>In no event shall termination of this Contract imply any payment or reimbursement of the cost incurred by either Party prior to termination, nor of any damages. Termination of this Contract shall not affect the Parties’ continuing rights and obligations under this Contract, Article 6 (Confidentiality, Use of Information and Publicity) in particular.</w:t>
      </w:r>
      <w:r w:rsidR="00F64F6D" w:rsidRPr="00C45B3A">
        <w:rPr>
          <w:rFonts w:ascii="Roboto" w:hAnsi="Roboto"/>
          <w:sz w:val="22"/>
          <w:szCs w:val="22"/>
          <w:lang w:val="en-US"/>
        </w:rPr>
        <w:br/>
      </w:r>
    </w:p>
    <w:p w14:paraId="0CC6D947" w14:textId="4C06868C" w:rsidR="00F64F6D" w:rsidRPr="00C45B3A" w:rsidRDefault="00E86945" w:rsidP="005F0BF7">
      <w:pPr>
        <w:pStyle w:val="BodyTextIndent2"/>
        <w:tabs>
          <w:tab w:val="num" w:pos="709"/>
        </w:tabs>
        <w:spacing w:after="240" w:line="300" w:lineRule="exact"/>
        <w:ind w:left="0"/>
        <w:jc w:val="both"/>
        <w:rPr>
          <w:rFonts w:ascii="Roboto" w:hAnsi="Roboto"/>
          <w:b/>
          <w:caps/>
          <w:sz w:val="22"/>
          <w:szCs w:val="22"/>
          <w:lang w:val="en-US"/>
        </w:rPr>
      </w:pPr>
      <w:r>
        <w:rPr>
          <w:rFonts w:ascii="Roboto" w:hAnsi="Roboto"/>
          <w:b/>
          <w:sz w:val="22"/>
          <w:szCs w:val="22"/>
          <w:lang w:val="en-US"/>
        </w:rPr>
        <w:t>9</w:t>
      </w:r>
      <w:r w:rsidR="00F64F6D" w:rsidRPr="00C45B3A">
        <w:rPr>
          <w:rFonts w:ascii="Roboto" w:hAnsi="Roboto"/>
          <w:b/>
          <w:sz w:val="22"/>
          <w:szCs w:val="22"/>
          <w:lang w:val="en-US"/>
        </w:rPr>
        <w:t>.3</w:t>
      </w:r>
      <w:r w:rsidR="00F64F6D" w:rsidRPr="00C45B3A">
        <w:rPr>
          <w:rFonts w:ascii="Roboto" w:hAnsi="Roboto"/>
          <w:b/>
          <w:sz w:val="22"/>
          <w:szCs w:val="22"/>
          <w:lang w:val="en-US"/>
        </w:rPr>
        <w:tab/>
      </w:r>
      <w:r w:rsidR="00F64F6D" w:rsidRPr="00C45B3A">
        <w:rPr>
          <w:rFonts w:ascii="Roboto" w:hAnsi="Roboto"/>
          <w:b/>
          <w:caps/>
          <w:sz w:val="22"/>
          <w:szCs w:val="22"/>
          <w:lang w:val="en-US"/>
        </w:rPr>
        <w:t>MOdifications</w:t>
      </w:r>
    </w:p>
    <w:p w14:paraId="438A2719" w14:textId="77777777" w:rsidR="00F64F6D" w:rsidRPr="00C45B3A" w:rsidRDefault="00F64F6D" w:rsidP="005F0BF7">
      <w:pPr>
        <w:pStyle w:val="BodyTextIndent2"/>
        <w:tabs>
          <w:tab w:val="num" w:pos="709"/>
        </w:tabs>
        <w:spacing w:after="240" w:line="300" w:lineRule="exact"/>
        <w:ind w:left="720"/>
        <w:jc w:val="both"/>
        <w:rPr>
          <w:rFonts w:ascii="Roboto" w:hAnsi="Roboto"/>
          <w:b/>
          <w:sz w:val="22"/>
          <w:szCs w:val="22"/>
          <w:lang w:val="en-US"/>
        </w:rPr>
      </w:pPr>
      <w:r w:rsidRPr="00C45B3A">
        <w:rPr>
          <w:rFonts w:ascii="Roboto" w:hAnsi="Roboto"/>
          <w:sz w:val="22"/>
          <w:szCs w:val="22"/>
          <w:lang w:val="en-US"/>
        </w:rPr>
        <w:t>At the request of either Party, the modalities outlined in this Contract may be modified in writing by mutual consent. Such modification shall enter into force and have immediate effect at the date of signature by the legal representatives of both Parties.</w:t>
      </w:r>
    </w:p>
    <w:p w14:paraId="260ACDAA" w14:textId="77777777" w:rsidR="00F64F6D" w:rsidRDefault="00F64F6D" w:rsidP="005F0BF7">
      <w:pPr>
        <w:jc w:val="both"/>
        <w:rPr>
          <w:rFonts w:ascii="Roboto" w:hAnsi="Roboto"/>
          <w:color w:val="002339"/>
          <w:lang w:val="en-US"/>
        </w:rPr>
      </w:pPr>
    </w:p>
    <w:p w14:paraId="2527405D" w14:textId="4CCAA71E" w:rsidR="00220E84" w:rsidRDefault="00220E84" w:rsidP="005F0BF7">
      <w:pPr>
        <w:jc w:val="both"/>
        <w:rPr>
          <w:rFonts w:ascii="Roboto" w:hAnsi="Roboto"/>
          <w:color w:val="002339"/>
          <w:lang w:val="en-US"/>
        </w:rPr>
      </w:pPr>
      <w:r>
        <w:rPr>
          <w:rFonts w:ascii="Roboto" w:hAnsi="Roboto"/>
          <w:color w:val="002339"/>
          <w:lang w:val="en-US"/>
        </w:rPr>
        <w:t xml:space="preserve">Done in two originals, one for each party of this contract, </w:t>
      </w:r>
    </w:p>
    <w:p w14:paraId="1579FBF3" w14:textId="77777777" w:rsidR="00220E84" w:rsidRDefault="00220E84" w:rsidP="005F0BF7">
      <w:pPr>
        <w:jc w:val="both"/>
        <w:rPr>
          <w:rFonts w:ascii="Roboto" w:hAnsi="Roboto"/>
          <w:color w:val="002339"/>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20E84" w14:paraId="55E064AA" w14:textId="77777777" w:rsidTr="00201479">
        <w:tc>
          <w:tcPr>
            <w:tcW w:w="4247" w:type="dxa"/>
          </w:tcPr>
          <w:p w14:paraId="1C82B77C" w14:textId="5C5D62BF" w:rsidR="00220E84" w:rsidRPr="007B47F9" w:rsidRDefault="00220E84" w:rsidP="005F0BF7">
            <w:pPr>
              <w:jc w:val="both"/>
              <w:rPr>
                <w:rFonts w:ascii="Roboto" w:hAnsi="Roboto"/>
                <w:color w:val="002339"/>
                <w:lang w:val="nl-BE"/>
              </w:rPr>
            </w:pPr>
            <w:r w:rsidRPr="007B47F9">
              <w:rPr>
                <w:rFonts w:ascii="Roboto" w:hAnsi="Roboto"/>
                <w:color w:val="002339"/>
                <w:lang w:val="nl-BE"/>
              </w:rPr>
              <w:t xml:space="preserve">In: </w:t>
            </w:r>
            <w:r w:rsidRPr="007B47F9">
              <w:rPr>
                <w:rFonts w:ascii="Roboto" w:hAnsi="Roboto"/>
                <w:color w:val="002339"/>
                <w:lang w:val="nl-BE"/>
              </w:rPr>
              <w:tab/>
              <w:t>Kruibeke, Belgium</w:t>
            </w:r>
          </w:p>
          <w:p w14:paraId="257610C3" w14:textId="77777777" w:rsidR="00220E84" w:rsidRPr="007B47F9" w:rsidRDefault="00220E84" w:rsidP="005F0BF7">
            <w:pPr>
              <w:jc w:val="both"/>
              <w:rPr>
                <w:rFonts w:ascii="Roboto" w:hAnsi="Roboto"/>
                <w:color w:val="002339"/>
                <w:lang w:val="nl-BE"/>
              </w:rPr>
            </w:pPr>
            <w:r w:rsidRPr="007B47F9">
              <w:rPr>
                <w:rFonts w:ascii="Roboto" w:hAnsi="Roboto"/>
                <w:color w:val="002339"/>
                <w:lang w:val="nl-BE"/>
              </w:rPr>
              <w:t>On:</w:t>
            </w:r>
          </w:p>
          <w:p w14:paraId="3D6DCE26" w14:textId="77777777" w:rsidR="00220E84" w:rsidRPr="007B47F9" w:rsidRDefault="00220E84" w:rsidP="005F0BF7">
            <w:pPr>
              <w:jc w:val="both"/>
              <w:rPr>
                <w:rFonts w:ascii="Roboto" w:hAnsi="Roboto"/>
                <w:color w:val="002339"/>
                <w:lang w:val="nl-BE"/>
              </w:rPr>
            </w:pPr>
          </w:p>
          <w:p w14:paraId="388A6252" w14:textId="2D10A73D" w:rsidR="00220E84" w:rsidRPr="007B47F9" w:rsidRDefault="00220E84" w:rsidP="00220E84">
            <w:pPr>
              <w:jc w:val="both"/>
              <w:rPr>
                <w:rFonts w:ascii="Roboto" w:hAnsi="Roboto"/>
                <w:color w:val="002339"/>
                <w:lang w:val="nl-BE"/>
              </w:rPr>
            </w:pPr>
            <w:r w:rsidRPr="007B47F9">
              <w:rPr>
                <w:rFonts w:ascii="Roboto" w:hAnsi="Roboto"/>
                <w:color w:val="002339"/>
                <w:lang w:val="nl-BE"/>
              </w:rPr>
              <w:t xml:space="preserve">For </w:t>
            </w:r>
            <w:r w:rsidRPr="007B47F9">
              <w:rPr>
                <w:rFonts w:ascii="Roboto" w:hAnsi="Roboto"/>
                <w:color w:val="002339"/>
                <w:lang w:val="nl-BE"/>
              </w:rPr>
              <w:tab/>
            </w:r>
            <w:r w:rsidRPr="007B47F9">
              <w:rPr>
                <w:rFonts w:ascii="Roboto" w:hAnsi="Roboto"/>
                <w:color w:val="002339"/>
                <w:lang w:val="nl-BE"/>
              </w:rPr>
              <w:tab/>
            </w:r>
            <w:proofErr w:type="spellStart"/>
            <w:r w:rsidR="00201479" w:rsidRPr="007B47F9">
              <w:rPr>
                <w:rFonts w:ascii="Roboto" w:hAnsi="Roboto"/>
                <w:color w:val="002339"/>
                <w:lang w:val="nl-BE"/>
              </w:rPr>
              <w:t>Verhaert</w:t>
            </w:r>
            <w:proofErr w:type="spellEnd"/>
          </w:p>
          <w:p w14:paraId="2FEAA773" w14:textId="781FC494" w:rsidR="00220E84" w:rsidRPr="007B47F9" w:rsidRDefault="00220E84" w:rsidP="00220E84">
            <w:pPr>
              <w:jc w:val="both"/>
              <w:rPr>
                <w:rFonts w:ascii="Roboto" w:hAnsi="Roboto"/>
                <w:color w:val="002339"/>
                <w:lang w:val="nl-BE"/>
              </w:rPr>
            </w:pPr>
            <w:r w:rsidRPr="007B47F9">
              <w:rPr>
                <w:rFonts w:ascii="Roboto" w:hAnsi="Roboto"/>
                <w:color w:val="002339"/>
                <w:lang w:val="nl-BE"/>
              </w:rPr>
              <w:t>Name</w:t>
            </w:r>
            <w:r w:rsidRPr="007B47F9">
              <w:rPr>
                <w:rFonts w:ascii="Roboto" w:hAnsi="Roboto"/>
                <w:color w:val="002339"/>
                <w:lang w:val="nl-BE"/>
              </w:rPr>
              <w:tab/>
            </w:r>
            <w:r w:rsidRPr="007B47F9">
              <w:rPr>
                <w:rFonts w:ascii="Roboto" w:hAnsi="Roboto"/>
                <w:color w:val="002339"/>
                <w:lang w:val="nl-BE"/>
              </w:rPr>
              <w:tab/>
            </w:r>
            <w:r w:rsidR="00201479" w:rsidRPr="007B47F9">
              <w:rPr>
                <w:rFonts w:ascii="Roboto" w:hAnsi="Roboto"/>
                <w:color w:val="002339"/>
                <w:lang w:val="nl-BE"/>
              </w:rPr>
              <w:t>Frederik Wouters</w:t>
            </w:r>
          </w:p>
          <w:p w14:paraId="5826C170" w14:textId="31043091" w:rsidR="00220E84" w:rsidRDefault="00220E84" w:rsidP="00220E84">
            <w:pPr>
              <w:jc w:val="both"/>
              <w:rPr>
                <w:rFonts w:ascii="Roboto" w:hAnsi="Roboto"/>
                <w:color w:val="002339"/>
                <w:lang w:val="en-US"/>
              </w:rPr>
            </w:pPr>
            <w:r>
              <w:rPr>
                <w:rFonts w:ascii="Roboto" w:hAnsi="Roboto"/>
                <w:color w:val="002339"/>
                <w:lang w:val="en-US"/>
              </w:rPr>
              <w:lastRenderedPageBreak/>
              <w:t xml:space="preserve">Function </w:t>
            </w:r>
            <w:r>
              <w:rPr>
                <w:rFonts w:ascii="Roboto" w:hAnsi="Roboto"/>
                <w:color w:val="002339"/>
                <w:lang w:val="en-US"/>
              </w:rPr>
              <w:tab/>
            </w:r>
            <w:r w:rsidR="00201479">
              <w:rPr>
                <w:rFonts w:ascii="Roboto" w:hAnsi="Roboto"/>
                <w:color w:val="002339"/>
                <w:lang w:val="en-US"/>
              </w:rPr>
              <w:t>Director</w:t>
            </w:r>
          </w:p>
          <w:p w14:paraId="57C302FA" w14:textId="08C7E98B" w:rsidR="00220E84" w:rsidRDefault="00220E84" w:rsidP="00201479">
            <w:pPr>
              <w:jc w:val="both"/>
              <w:rPr>
                <w:rFonts w:ascii="Roboto" w:hAnsi="Roboto"/>
                <w:color w:val="002339"/>
                <w:lang w:val="en-US"/>
              </w:rPr>
            </w:pPr>
            <w:r>
              <w:rPr>
                <w:rFonts w:ascii="Roboto" w:hAnsi="Roboto"/>
                <w:color w:val="002339"/>
                <w:lang w:val="en-US"/>
              </w:rPr>
              <w:t xml:space="preserve">Signature </w:t>
            </w:r>
            <w:r>
              <w:rPr>
                <w:rFonts w:ascii="Roboto" w:hAnsi="Roboto"/>
                <w:color w:val="002339"/>
                <w:lang w:val="en-US"/>
              </w:rPr>
              <w:tab/>
            </w:r>
          </w:p>
        </w:tc>
        <w:tc>
          <w:tcPr>
            <w:tcW w:w="4247" w:type="dxa"/>
          </w:tcPr>
          <w:p w14:paraId="05A21FD1" w14:textId="77777777" w:rsidR="00220E84" w:rsidRPr="00B82A52" w:rsidRDefault="00220E84" w:rsidP="005F0BF7">
            <w:pPr>
              <w:jc w:val="both"/>
              <w:rPr>
                <w:rFonts w:ascii="Roboto" w:hAnsi="Roboto"/>
                <w:color w:val="002339"/>
                <w:highlight w:val="yellow"/>
                <w:lang w:val="en-US"/>
              </w:rPr>
            </w:pPr>
            <w:r w:rsidRPr="00B82A52">
              <w:rPr>
                <w:rFonts w:ascii="Roboto" w:hAnsi="Roboto"/>
                <w:color w:val="002339"/>
                <w:highlight w:val="yellow"/>
                <w:lang w:val="en-US"/>
              </w:rPr>
              <w:lastRenderedPageBreak/>
              <w:t>In:</w:t>
            </w:r>
          </w:p>
          <w:p w14:paraId="42C2F50B" w14:textId="77777777" w:rsidR="00220E84" w:rsidRPr="00B82A52" w:rsidRDefault="00220E84" w:rsidP="005F0BF7">
            <w:pPr>
              <w:jc w:val="both"/>
              <w:rPr>
                <w:rFonts w:ascii="Roboto" w:hAnsi="Roboto"/>
                <w:color w:val="002339"/>
                <w:highlight w:val="yellow"/>
                <w:lang w:val="en-US"/>
              </w:rPr>
            </w:pPr>
            <w:r w:rsidRPr="00B82A52">
              <w:rPr>
                <w:rFonts w:ascii="Roboto" w:hAnsi="Roboto"/>
                <w:color w:val="002339"/>
                <w:highlight w:val="yellow"/>
                <w:lang w:val="en-US"/>
              </w:rPr>
              <w:t>On:</w:t>
            </w:r>
          </w:p>
          <w:p w14:paraId="3D2FAD0B" w14:textId="77777777" w:rsidR="00220E84" w:rsidRPr="00B82A52" w:rsidRDefault="00220E84" w:rsidP="005F0BF7">
            <w:pPr>
              <w:jc w:val="both"/>
              <w:rPr>
                <w:rFonts w:ascii="Roboto" w:hAnsi="Roboto"/>
                <w:color w:val="002339"/>
                <w:highlight w:val="yellow"/>
                <w:lang w:val="en-US"/>
              </w:rPr>
            </w:pPr>
          </w:p>
          <w:p w14:paraId="6AAA923E" w14:textId="45ACA3E0" w:rsidR="00220E84" w:rsidRPr="00B82A52" w:rsidRDefault="00220E84" w:rsidP="005F0BF7">
            <w:pPr>
              <w:jc w:val="both"/>
              <w:rPr>
                <w:rFonts w:ascii="Roboto" w:hAnsi="Roboto"/>
                <w:color w:val="002339"/>
                <w:highlight w:val="yellow"/>
                <w:lang w:val="en-US"/>
              </w:rPr>
            </w:pPr>
            <w:r w:rsidRPr="00B82A52">
              <w:rPr>
                <w:rFonts w:ascii="Roboto" w:hAnsi="Roboto"/>
                <w:color w:val="002339"/>
                <w:highlight w:val="yellow"/>
                <w:lang w:val="en-US"/>
              </w:rPr>
              <w:t xml:space="preserve">For </w:t>
            </w:r>
            <w:r w:rsidRPr="00B82A52">
              <w:rPr>
                <w:rFonts w:ascii="Roboto" w:hAnsi="Roboto"/>
                <w:color w:val="002339"/>
                <w:highlight w:val="yellow"/>
                <w:lang w:val="en-US"/>
              </w:rPr>
              <w:tab/>
            </w:r>
            <w:r w:rsidRPr="00B82A52">
              <w:rPr>
                <w:rFonts w:ascii="Roboto" w:hAnsi="Roboto"/>
                <w:color w:val="002339"/>
                <w:highlight w:val="yellow"/>
                <w:lang w:val="en-US"/>
              </w:rPr>
              <w:tab/>
              <w:t>……</w:t>
            </w:r>
          </w:p>
          <w:p w14:paraId="2467BEE6" w14:textId="0B17A943" w:rsidR="00220E84" w:rsidRPr="00B82A52" w:rsidRDefault="00220E84" w:rsidP="005F0BF7">
            <w:pPr>
              <w:jc w:val="both"/>
              <w:rPr>
                <w:rFonts w:ascii="Roboto" w:hAnsi="Roboto"/>
                <w:color w:val="002339"/>
                <w:highlight w:val="yellow"/>
                <w:lang w:val="en-US"/>
              </w:rPr>
            </w:pPr>
            <w:r w:rsidRPr="00B82A52">
              <w:rPr>
                <w:rFonts w:ascii="Roboto" w:hAnsi="Roboto"/>
                <w:color w:val="002339"/>
                <w:highlight w:val="yellow"/>
                <w:lang w:val="en-US"/>
              </w:rPr>
              <w:t>Name</w:t>
            </w:r>
            <w:r w:rsidRPr="00B82A52">
              <w:rPr>
                <w:rFonts w:ascii="Roboto" w:hAnsi="Roboto"/>
                <w:color w:val="002339"/>
                <w:highlight w:val="yellow"/>
                <w:lang w:val="en-US"/>
              </w:rPr>
              <w:tab/>
            </w:r>
            <w:r w:rsidRPr="00B82A52">
              <w:rPr>
                <w:rFonts w:ascii="Roboto" w:hAnsi="Roboto"/>
                <w:color w:val="002339"/>
                <w:highlight w:val="yellow"/>
                <w:lang w:val="en-US"/>
              </w:rPr>
              <w:tab/>
              <w:t>……</w:t>
            </w:r>
          </w:p>
          <w:p w14:paraId="764D263F" w14:textId="77777777" w:rsidR="00220E84" w:rsidRPr="00B82A52" w:rsidRDefault="00220E84" w:rsidP="005F0BF7">
            <w:pPr>
              <w:jc w:val="both"/>
              <w:rPr>
                <w:rFonts w:ascii="Roboto" w:hAnsi="Roboto"/>
                <w:color w:val="002339"/>
                <w:highlight w:val="yellow"/>
                <w:lang w:val="en-US"/>
              </w:rPr>
            </w:pPr>
            <w:r w:rsidRPr="00B82A52">
              <w:rPr>
                <w:rFonts w:ascii="Roboto" w:hAnsi="Roboto"/>
                <w:color w:val="002339"/>
                <w:highlight w:val="yellow"/>
                <w:lang w:val="en-US"/>
              </w:rPr>
              <w:lastRenderedPageBreak/>
              <w:t xml:space="preserve">Function </w:t>
            </w:r>
            <w:r w:rsidRPr="00B82A52">
              <w:rPr>
                <w:rFonts w:ascii="Roboto" w:hAnsi="Roboto"/>
                <w:color w:val="002339"/>
                <w:highlight w:val="yellow"/>
                <w:lang w:val="en-US"/>
              </w:rPr>
              <w:tab/>
              <w:t>……</w:t>
            </w:r>
          </w:p>
          <w:p w14:paraId="6F561E96" w14:textId="78573C2E" w:rsidR="00220E84" w:rsidRDefault="00220E84" w:rsidP="00201479">
            <w:pPr>
              <w:jc w:val="both"/>
              <w:rPr>
                <w:rFonts w:ascii="Roboto" w:hAnsi="Roboto"/>
                <w:color w:val="002339"/>
                <w:lang w:val="en-US"/>
              </w:rPr>
            </w:pPr>
            <w:r w:rsidRPr="00B82A52">
              <w:rPr>
                <w:rFonts w:ascii="Roboto" w:hAnsi="Roboto"/>
                <w:color w:val="002339"/>
                <w:highlight w:val="yellow"/>
                <w:lang w:val="en-US"/>
              </w:rPr>
              <w:t>Signature</w:t>
            </w:r>
            <w:r>
              <w:rPr>
                <w:rFonts w:ascii="Roboto" w:hAnsi="Roboto"/>
                <w:color w:val="002339"/>
                <w:lang w:val="en-US"/>
              </w:rPr>
              <w:t xml:space="preserve"> </w:t>
            </w:r>
            <w:r>
              <w:rPr>
                <w:rFonts w:ascii="Roboto" w:hAnsi="Roboto"/>
                <w:color w:val="002339"/>
                <w:lang w:val="en-US"/>
              </w:rPr>
              <w:tab/>
            </w:r>
          </w:p>
        </w:tc>
      </w:tr>
    </w:tbl>
    <w:p w14:paraId="03C348C9" w14:textId="1A6D3583" w:rsidR="00220E84" w:rsidRPr="00220E84" w:rsidRDefault="00220E84" w:rsidP="005F0BF7">
      <w:pPr>
        <w:jc w:val="both"/>
        <w:rPr>
          <w:rFonts w:ascii="Roboto" w:hAnsi="Roboto"/>
          <w:color w:val="002339"/>
          <w:lang w:val="en-US"/>
        </w:rPr>
      </w:pPr>
    </w:p>
    <w:sectPr w:rsidR="00220E84" w:rsidRPr="00220E84" w:rsidSect="00664446">
      <w:headerReference w:type="even" r:id="rId14"/>
      <w:headerReference w:type="default" r:id="rId15"/>
      <w:footerReference w:type="default" r:id="rId16"/>
      <w:pgSz w:w="11906" w:h="16838"/>
      <w:pgMar w:top="2835" w:right="1701" w:bottom="1701" w:left="1701" w:header="1134"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3C30" w14:textId="77777777" w:rsidR="009722CD" w:rsidRDefault="009722CD">
      <w:r>
        <w:separator/>
      </w:r>
    </w:p>
  </w:endnote>
  <w:endnote w:type="continuationSeparator" w:id="0">
    <w:p w14:paraId="7B0324D3" w14:textId="77777777" w:rsidR="009722CD" w:rsidRDefault="009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CD5A" w14:textId="67BE3235" w:rsidR="003745D8" w:rsidRPr="00664446" w:rsidRDefault="003745D8" w:rsidP="00664446">
    <w:pPr>
      <w:pStyle w:val="Footer"/>
      <w:spacing w:line="220" w:lineRule="exact"/>
      <w:jc w:val="right"/>
      <w:rPr>
        <w:rFonts w:ascii="Roboto Light" w:hAnsi="Roboto Light"/>
        <w:color w:val="9EA3B5"/>
        <w:sz w:val="18"/>
        <w:szCs w:val="18"/>
      </w:rPr>
    </w:pPr>
    <w:r w:rsidRPr="00664446">
      <w:rPr>
        <w:rFonts w:ascii="Roboto Light" w:hAnsi="Roboto Light"/>
        <w:color w:val="9EA3B5"/>
        <w:sz w:val="18"/>
        <w:szCs w:val="18"/>
      </w:rPr>
      <w:fldChar w:fldCharType="begin"/>
    </w:r>
    <w:r w:rsidRPr="00664446">
      <w:rPr>
        <w:rFonts w:ascii="Roboto Light" w:hAnsi="Roboto Light"/>
        <w:color w:val="9EA3B5"/>
        <w:sz w:val="18"/>
        <w:szCs w:val="18"/>
      </w:rPr>
      <w:instrText xml:space="preserve"> PAGE   \* MERGEFORMAT </w:instrText>
    </w:r>
    <w:r w:rsidRPr="00664446">
      <w:rPr>
        <w:rFonts w:ascii="Roboto Light" w:hAnsi="Roboto Light"/>
        <w:color w:val="9EA3B5"/>
        <w:sz w:val="18"/>
        <w:szCs w:val="18"/>
      </w:rPr>
      <w:fldChar w:fldCharType="separate"/>
    </w:r>
    <w:r w:rsidR="00E95D51">
      <w:rPr>
        <w:rFonts w:ascii="Roboto Light" w:hAnsi="Roboto Light"/>
        <w:noProof/>
        <w:color w:val="9EA3B5"/>
        <w:sz w:val="18"/>
        <w:szCs w:val="18"/>
      </w:rPr>
      <w:t>13</w:t>
    </w:r>
    <w:r w:rsidRPr="00664446">
      <w:rPr>
        <w:rFonts w:ascii="Roboto Light" w:hAnsi="Roboto Light"/>
        <w:noProof/>
        <w:color w:val="9EA3B5"/>
        <w:sz w:val="18"/>
        <w:szCs w:val="18"/>
      </w:rPr>
      <w:fldChar w:fldCharType="end"/>
    </w:r>
  </w:p>
  <w:p w14:paraId="6D1CDBE5" w14:textId="77777777" w:rsidR="003745D8" w:rsidRPr="00664446" w:rsidRDefault="003745D8" w:rsidP="00664446">
    <w:pPr>
      <w:pStyle w:val="Footer"/>
      <w:spacing w:line="220" w:lineRule="exact"/>
      <w:rPr>
        <w:rFonts w:ascii="Roboto" w:hAnsi="Roboto"/>
        <w:color w:val="9EA3B5"/>
        <w:sz w:val="14"/>
        <w:szCs w:val="14"/>
        <w:lang w:val="nl-BE"/>
      </w:rPr>
    </w:pPr>
    <w:proofErr w:type="spellStart"/>
    <w:r w:rsidRPr="00664446">
      <w:rPr>
        <w:rFonts w:ascii="Roboto" w:hAnsi="Roboto"/>
        <w:color w:val="9EA3B5"/>
        <w:sz w:val="14"/>
        <w:szCs w:val="14"/>
        <w:lang w:val="nl-BE"/>
      </w:rPr>
      <w:t>Verhaert</w:t>
    </w:r>
    <w:proofErr w:type="spellEnd"/>
    <w:r w:rsidRPr="00664446">
      <w:rPr>
        <w:rFonts w:ascii="Roboto" w:hAnsi="Roboto"/>
        <w:color w:val="9EA3B5"/>
        <w:sz w:val="14"/>
        <w:szCs w:val="14"/>
        <w:lang w:val="nl-BE"/>
      </w:rPr>
      <w:t xml:space="preserve"> New </w:t>
    </w:r>
    <w:proofErr w:type="spellStart"/>
    <w:r w:rsidRPr="00664446">
      <w:rPr>
        <w:rFonts w:ascii="Roboto" w:hAnsi="Roboto"/>
        <w:color w:val="9EA3B5"/>
        <w:sz w:val="14"/>
        <w:szCs w:val="14"/>
        <w:lang w:val="nl-BE"/>
      </w:rPr>
      <w:t>Products</w:t>
    </w:r>
    <w:proofErr w:type="spellEnd"/>
    <w:r w:rsidRPr="00664446">
      <w:rPr>
        <w:rFonts w:ascii="Roboto" w:hAnsi="Roboto"/>
        <w:color w:val="9EA3B5"/>
        <w:sz w:val="14"/>
        <w:szCs w:val="14"/>
        <w:lang w:val="nl-BE"/>
      </w:rPr>
      <w:t xml:space="preserve"> &amp; Services</w:t>
    </w:r>
  </w:p>
  <w:p w14:paraId="072CD71B" w14:textId="77777777" w:rsidR="003745D8" w:rsidRPr="00664446" w:rsidRDefault="003745D8" w:rsidP="00664446">
    <w:pPr>
      <w:pStyle w:val="Footer"/>
      <w:spacing w:line="220" w:lineRule="exact"/>
      <w:rPr>
        <w:rFonts w:ascii="Roboto Light" w:hAnsi="Roboto Light"/>
        <w:color w:val="9EA3B5"/>
        <w:sz w:val="14"/>
        <w:szCs w:val="14"/>
        <w:lang w:val="nl-BE"/>
      </w:rPr>
    </w:pPr>
    <w:proofErr w:type="spellStart"/>
    <w:r w:rsidRPr="00664446">
      <w:rPr>
        <w:rFonts w:ascii="Roboto Light" w:hAnsi="Roboto Light"/>
        <w:color w:val="9EA3B5"/>
        <w:sz w:val="14"/>
        <w:szCs w:val="14"/>
        <w:lang w:val="nl-BE"/>
      </w:rPr>
      <w:t>Hogenakkerhoekstraat</w:t>
    </w:r>
    <w:proofErr w:type="spellEnd"/>
    <w:r w:rsidRPr="00664446">
      <w:rPr>
        <w:rFonts w:ascii="Roboto Light" w:hAnsi="Roboto Light"/>
        <w:color w:val="9EA3B5"/>
        <w:sz w:val="14"/>
        <w:szCs w:val="14"/>
        <w:lang w:val="nl-BE"/>
      </w:rPr>
      <w:t xml:space="preserve"> 21 • B-9150 Kruibeke • T +32 3 250 19 00 • E info@verhaert.com</w:t>
    </w:r>
    <w:r>
      <w:rPr>
        <w:rFonts w:ascii="Roboto Light" w:hAnsi="Roboto Light"/>
        <w:color w:val="9EA3B5"/>
        <w:sz w:val="14"/>
        <w:szCs w:val="14"/>
        <w:lang w:val="nl-BE"/>
      </w:rPr>
      <w:t xml:space="preserve"> </w:t>
    </w:r>
    <w:r w:rsidRPr="00664446">
      <w:rPr>
        <w:rFonts w:ascii="Roboto Light" w:hAnsi="Roboto Light"/>
        <w:color w:val="9EA3B5"/>
        <w:sz w:val="14"/>
        <w:szCs w:val="14"/>
        <w:lang w:val="nl-BE"/>
      </w:rPr>
      <w:t>•</w:t>
    </w:r>
    <w:r>
      <w:rPr>
        <w:rFonts w:ascii="Roboto Light" w:hAnsi="Roboto Light"/>
        <w:color w:val="9EA3B5"/>
        <w:sz w:val="14"/>
        <w:szCs w:val="14"/>
        <w:lang w:val="nl-BE"/>
      </w:rPr>
      <w:t xml:space="preserve"> </w:t>
    </w:r>
    <w:r w:rsidRPr="00664446">
      <w:rPr>
        <w:rFonts w:ascii="Roboto Light" w:hAnsi="Roboto Light"/>
        <w:color w:val="9EA3B5"/>
        <w:sz w:val="14"/>
        <w:szCs w:val="14"/>
        <w:lang w:val="nl-BE"/>
      </w:rPr>
      <w:t>www.verhaert.com</w:t>
    </w:r>
  </w:p>
  <w:p w14:paraId="5E44E479" w14:textId="77777777" w:rsidR="003745D8" w:rsidRPr="00664446" w:rsidRDefault="003745D8">
    <w:pPr>
      <w:pStyle w:val="Footer"/>
      <w:rPr>
        <w:rFonts w:ascii="Roboto Light" w:hAnsi="Roboto Light"/>
        <w:color w:val="9EA3B5"/>
        <w:sz w:val="18"/>
        <w:szCs w:val="18"/>
        <w:lang w:val="nl-BE"/>
      </w:rPr>
    </w:pPr>
  </w:p>
  <w:p w14:paraId="13FDE29B" w14:textId="77777777" w:rsidR="003745D8" w:rsidRPr="008673C7" w:rsidRDefault="003745D8">
    <w:pP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E55C" w14:textId="77777777" w:rsidR="009722CD" w:rsidRDefault="009722CD">
      <w:r>
        <w:separator/>
      </w:r>
    </w:p>
  </w:footnote>
  <w:footnote w:type="continuationSeparator" w:id="0">
    <w:p w14:paraId="23E60983" w14:textId="77777777" w:rsidR="009722CD" w:rsidRDefault="0097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EF1F" w14:textId="77777777" w:rsidR="003745D8" w:rsidRDefault="003745D8">
    <w:pPr>
      <w:pStyle w:val="Header"/>
    </w:pPr>
    <w:r>
      <w:rPr>
        <w:noProof/>
        <w:lang w:eastAsia="en-GB"/>
      </w:rPr>
      <w:drawing>
        <wp:anchor distT="0" distB="0" distL="114300" distR="114300" simplePos="0" relativeHeight="251659264" behindDoc="0" locked="0" layoutInCell="1" allowOverlap="1" wp14:anchorId="7B40B8D6" wp14:editId="7CFFE2F9">
          <wp:simplePos x="0" y="0"/>
          <wp:positionH relativeFrom="column">
            <wp:posOffset>1080135</wp:posOffset>
          </wp:positionH>
          <wp:positionV relativeFrom="paragraph">
            <wp:posOffset>452120</wp:posOffset>
          </wp:positionV>
          <wp:extent cx="2411730" cy="800100"/>
          <wp:effectExtent l="0" t="0" r="7620" b="0"/>
          <wp:wrapNone/>
          <wp:docPr id="2" name="Picture 1"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363C9" w14:textId="77777777" w:rsidR="003745D8" w:rsidRDefault="003745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D37C" w14:textId="77777777" w:rsidR="003745D8" w:rsidRPr="00903413" w:rsidRDefault="003745D8">
    <w:pPr>
      <w:pStyle w:val="Header"/>
      <w:rPr>
        <w:rFonts w:ascii="Roboto" w:hAnsi="Roboto"/>
        <w:color w:val="9EA3B5"/>
        <w:sz w:val="18"/>
        <w:szCs w:val="18"/>
      </w:rPr>
    </w:pPr>
    <w:r w:rsidRPr="00903413">
      <w:rPr>
        <w:rFonts w:ascii="Roboto" w:hAnsi="Roboto"/>
        <w:noProof/>
        <w:color w:val="9EA3B5"/>
        <w:sz w:val="18"/>
        <w:szCs w:val="18"/>
        <w:lang w:eastAsia="en-GB"/>
      </w:rPr>
      <w:drawing>
        <wp:anchor distT="0" distB="0" distL="114300" distR="114300" simplePos="0" relativeHeight="251663360" behindDoc="0" locked="0" layoutInCell="1" allowOverlap="1" wp14:anchorId="7FB366C2" wp14:editId="207A2DDE">
          <wp:simplePos x="0" y="0"/>
          <wp:positionH relativeFrom="column">
            <wp:posOffset>3981450</wp:posOffset>
          </wp:positionH>
          <wp:positionV relativeFrom="paragraph">
            <wp:posOffset>-340360</wp:posOffset>
          </wp:positionV>
          <wp:extent cx="1924050" cy="635000"/>
          <wp:effectExtent l="0" t="0" r="0" b="0"/>
          <wp:wrapNone/>
          <wp:docPr id="4" name="Picture 4"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413">
      <w:rPr>
        <w:rFonts w:ascii="Roboto" w:hAnsi="Roboto"/>
        <w:color w:val="9EA3B5"/>
        <w:sz w:val="18"/>
        <w:szCs w:val="18"/>
      </w:rPr>
      <w:t>OPEN CALL FOR TECHNOLOGY TRANSFER DEMONSTRATORS</w:t>
    </w:r>
  </w:p>
  <w:p w14:paraId="5F1A15F6" w14:textId="77777777" w:rsidR="003745D8" w:rsidRPr="00903413" w:rsidRDefault="003745D8">
    <w:pPr>
      <w:pStyle w:val="Header"/>
      <w:rPr>
        <w:rFonts w:ascii="Roboto Light" w:hAnsi="Roboto Light"/>
        <w:color w:val="9EA3B5"/>
        <w:sz w:val="18"/>
        <w:szCs w:val="18"/>
      </w:rPr>
    </w:pPr>
    <w:r>
      <w:rPr>
        <w:rFonts w:ascii="Roboto Light" w:hAnsi="Roboto Light"/>
        <w:color w:val="9EA3B5"/>
        <w:sz w:val="18"/>
        <w:szCs w:val="18"/>
      </w:rPr>
      <w:t>CHAPTER I</w:t>
    </w:r>
  </w:p>
  <w:p w14:paraId="06C95703" w14:textId="77777777" w:rsidR="003745D8" w:rsidRDefault="003745D8">
    <w:pPr>
      <w:pStyle w:val="Header"/>
      <w:rPr>
        <w:rFonts w:ascii="Roboto Light" w:hAnsi="Roboto Light"/>
        <w:color w:val="9EA3B5"/>
        <w:sz w:val="16"/>
        <w:szCs w:val="16"/>
      </w:rPr>
    </w:pPr>
  </w:p>
  <w:p w14:paraId="751BBCFE" w14:textId="6DC23111" w:rsidR="003745D8" w:rsidRDefault="003745D8" w:rsidP="00903413">
    <w:pPr>
      <w:pStyle w:val="Header"/>
      <w:tabs>
        <w:tab w:val="clear" w:pos="4153"/>
        <w:tab w:val="clear" w:pos="8306"/>
        <w:tab w:val="right" w:pos="7671"/>
      </w:tabs>
      <w:rPr>
        <w:rFonts w:ascii="Roboto Light" w:hAnsi="Roboto Light"/>
        <w:color w:val="9EA3B5"/>
        <w:sz w:val="14"/>
        <w:szCs w:val="14"/>
      </w:rPr>
    </w:pPr>
    <w:r w:rsidRPr="00903413">
      <w:rPr>
        <w:rFonts w:ascii="Roboto Light" w:hAnsi="Roboto Light"/>
        <w:color w:val="9EA3B5"/>
        <w:sz w:val="14"/>
        <w:szCs w:val="14"/>
      </w:rPr>
      <w:t>Ref:</w:t>
    </w:r>
    <w:r w:rsidR="00A572D2">
      <w:rPr>
        <w:rFonts w:ascii="Roboto Light" w:hAnsi="Roboto Light"/>
        <w:color w:val="9EA3B5"/>
        <w:sz w:val="14"/>
        <w:szCs w:val="14"/>
      </w:rPr>
      <w:t xml:space="preserve"> BSSC-0003-DOC-A</w:t>
    </w:r>
    <w:r w:rsidR="00A572D2">
      <w:rPr>
        <w:rFonts w:ascii="Roboto Light" w:hAnsi="Roboto Light"/>
        <w:color w:val="9EA3B5"/>
        <w:sz w:val="14"/>
        <w:szCs w:val="14"/>
      </w:rPr>
      <w:tab/>
      <w:t xml:space="preserve">Date: September </w:t>
    </w:r>
    <w:proofErr w:type="gramStart"/>
    <w:r w:rsidR="00A572D2">
      <w:rPr>
        <w:rFonts w:ascii="Roboto Light" w:hAnsi="Roboto Light"/>
        <w:color w:val="9EA3B5"/>
        <w:sz w:val="14"/>
        <w:szCs w:val="14"/>
      </w:rPr>
      <w:t>30</w:t>
    </w:r>
    <w:r w:rsidR="00A572D2" w:rsidRPr="00A572D2">
      <w:rPr>
        <w:rFonts w:ascii="Roboto Light" w:hAnsi="Roboto Light"/>
        <w:color w:val="9EA3B5"/>
        <w:sz w:val="14"/>
        <w:szCs w:val="14"/>
        <w:vertAlign w:val="superscript"/>
      </w:rPr>
      <w:t>th</w:t>
    </w:r>
    <w:r w:rsidR="00A572D2">
      <w:rPr>
        <w:rFonts w:ascii="Roboto Light" w:hAnsi="Roboto Light"/>
        <w:color w:val="9EA3B5"/>
        <w:sz w:val="14"/>
        <w:szCs w:val="14"/>
      </w:rPr>
      <w:t xml:space="preserve"> </w:t>
    </w:r>
    <w:r>
      <w:rPr>
        <w:rFonts w:ascii="Roboto Light" w:hAnsi="Roboto Light"/>
        <w:color w:val="9EA3B5"/>
        <w:sz w:val="14"/>
        <w:szCs w:val="14"/>
      </w:rPr>
      <w:t xml:space="preserve"> 2018</w:t>
    </w:r>
    <w:proofErr w:type="gramEnd"/>
  </w:p>
  <w:p w14:paraId="442E513D" w14:textId="77777777" w:rsidR="003745D8" w:rsidRPr="00903413" w:rsidRDefault="003745D8" w:rsidP="00903413">
    <w:pPr>
      <w:pStyle w:val="Header"/>
      <w:tabs>
        <w:tab w:val="clear" w:pos="4153"/>
        <w:tab w:val="clear" w:pos="8306"/>
        <w:tab w:val="right" w:pos="7671"/>
      </w:tabs>
      <w:rPr>
        <w:rFonts w:ascii="Roboto Light" w:hAnsi="Roboto Light"/>
        <w:color w:val="9EA3B5"/>
        <w:sz w:val="14"/>
        <w:szCs w:val="14"/>
      </w:rPr>
    </w:pPr>
    <w:r>
      <w:rPr>
        <w:rFonts w:ascii="Roboto Light" w:hAnsi="Roboto Light"/>
        <w:noProof/>
        <w:color w:val="9EA3B5"/>
        <w:sz w:val="14"/>
        <w:szCs w:val="14"/>
        <w:lang w:eastAsia="en-GB"/>
      </w:rPr>
      <mc:AlternateContent>
        <mc:Choice Requires="wps">
          <w:drawing>
            <wp:anchor distT="0" distB="0" distL="114300" distR="114300" simplePos="0" relativeHeight="251664384" behindDoc="0" locked="0" layoutInCell="1" allowOverlap="1" wp14:anchorId="0A3E6E33" wp14:editId="1816581F">
              <wp:simplePos x="0" y="0"/>
              <wp:positionH relativeFrom="column">
                <wp:posOffset>-635</wp:posOffset>
              </wp:positionH>
              <wp:positionV relativeFrom="paragraph">
                <wp:posOffset>92075</wp:posOffset>
              </wp:positionV>
              <wp:extent cx="5904230" cy="635"/>
              <wp:effectExtent l="12700" t="1270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3175" cmpd="sng">
                        <a:solidFill>
                          <a:srgbClr val="9EA3B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9AEF9" id="_x0000_t32" coordsize="21600,21600" o:spt="32" o:oned="t" path="m,l21600,21600e" filled="f">
              <v:path arrowok="t" fillok="f" o:connecttype="none"/>
              <o:lock v:ext="edit" shapetype="t"/>
            </v:shapetype>
            <v:shape id="AutoShape 5" o:spid="_x0000_s1026" type="#_x0000_t32" style="position:absolute;margin-left:-.05pt;margin-top:7.25pt;width:46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" strokecolor="#9ea3b5" strokeweight=".25pt"/>
          </w:pict>
        </mc:Fallback>
      </mc:AlternateContent>
    </w:r>
  </w:p>
  <w:p w14:paraId="3FEF5977" w14:textId="77777777" w:rsidR="003745D8" w:rsidRDefault="003745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B01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6BB"/>
    <w:multiLevelType w:val="multilevel"/>
    <w:tmpl w:val="5D5059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35DF6"/>
    <w:multiLevelType w:val="hybridMultilevel"/>
    <w:tmpl w:val="68CE26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506882"/>
    <w:multiLevelType w:val="hybridMultilevel"/>
    <w:tmpl w:val="258CEDB0"/>
    <w:lvl w:ilvl="0" w:tplc="5DCCF2EC">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8525625"/>
    <w:multiLevelType w:val="hybridMultilevel"/>
    <w:tmpl w:val="EF701A72"/>
    <w:lvl w:ilvl="0" w:tplc="4F18BACE">
      <w:start w:val="6"/>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16799B"/>
    <w:multiLevelType w:val="hybridMultilevel"/>
    <w:tmpl w:val="1D64E212"/>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7" w15:restartNumberingAfterBreak="0">
    <w:nsid w:val="10E00335"/>
    <w:multiLevelType w:val="hybridMultilevel"/>
    <w:tmpl w:val="9E0837F4"/>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F287F"/>
    <w:multiLevelType w:val="hybridMultilevel"/>
    <w:tmpl w:val="B5B8ECAE"/>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15DC56A1"/>
    <w:multiLevelType w:val="hybridMultilevel"/>
    <w:tmpl w:val="D14E13A0"/>
    <w:lvl w:ilvl="0" w:tplc="5DCCF2E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7DE4221"/>
    <w:multiLevelType w:val="multilevel"/>
    <w:tmpl w:val="451CB5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30DBA"/>
    <w:multiLevelType w:val="hybridMultilevel"/>
    <w:tmpl w:val="02D0566C"/>
    <w:lvl w:ilvl="0" w:tplc="EE42E500">
      <w:start w:val="1"/>
      <w:numFmt w:val="decimal"/>
      <w:lvlText w:val="%1."/>
      <w:lvlJc w:val="left"/>
      <w:pPr>
        <w:tabs>
          <w:tab w:val="num" w:pos="1080"/>
        </w:tabs>
        <w:ind w:left="1080" w:hanging="360"/>
      </w:pPr>
      <w:rPr>
        <w:rFonts w:hint="default"/>
      </w:rPr>
    </w:lvl>
    <w:lvl w:ilvl="1" w:tplc="FEF6B6BE">
      <w:start w:val="1"/>
      <w:numFmt w:val="upp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817871"/>
    <w:multiLevelType w:val="hybridMultilevel"/>
    <w:tmpl w:val="B9A6A37C"/>
    <w:lvl w:ilvl="0" w:tplc="EE385C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2F839E7"/>
    <w:multiLevelType w:val="multilevel"/>
    <w:tmpl w:val="F092A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BF1EF6"/>
    <w:multiLevelType w:val="hybridMultilevel"/>
    <w:tmpl w:val="00CABB84"/>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41E4352"/>
    <w:multiLevelType w:val="hybridMultilevel"/>
    <w:tmpl w:val="BD18B8F8"/>
    <w:lvl w:ilvl="0" w:tplc="A134D82E">
      <w:start w:val="1"/>
      <w:numFmt w:val="upperLetter"/>
      <w:lvlText w:val="%1."/>
      <w:lvlJc w:val="left"/>
      <w:pPr>
        <w:tabs>
          <w:tab w:val="num" w:pos="720"/>
        </w:tabs>
        <w:ind w:left="720" w:hanging="360"/>
      </w:pPr>
      <w:rPr>
        <w:rFonts w:ascii="Roboto" w:eastAsia="Times New Roman" w:hAnsi="Roboto" w:cs="Times New Roman" w:hint="default"/>
      </w:rPr>
    </w:lvl>
    <w:lvl w:ilvl="1" w:tplc="9E20920E">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7A63E24"/>
    <w:multiLevelType w:val="hybridMultilevel"/>
    <w:tmpl w:val="F5823004"/>
    <w:lvl w:ilvl="0" w:tplc="154EA4B2">
      <w:start w:val="5"/>
      <w:numFmt w:val="bullet"/>
      <w:lvlText w:val="-"/>
      <w:lvlJc w:val="left"/>
      <w:pPr>
        <w:ind w:left="1080" w:hanging="360"/>
      </w:pPr>
      <w:rPr>
        <w:rFonts w:ascii="Roboto" w:eastAsia="Times New Roman" w:hAnsi="Roboto"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DA0490"/>
    <w:multiLevelType w:val="multilevel"/>
    <w:tmpl w:val="7F2C548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626C7C"/>
    <w:multiLevelType w:val="hybridMultilevel"/>
    <w:tmpl w:val="4DB68DEC"/>
    <w:lvl w:ilvl="0" w:tplc="08130015">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B368D2"/>
    <w:multiLevelType w:val="hybridMultilevel"/>
    <w:tmpl w:val="0CCADBC6"/>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5443224"/>
    <w:multiLevelType w:val="hybridMultilevel"/>
    <w:tmpl w:val="97589F3C"/>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3DBB7D5F"/>
    <w:multiLevelType w:val="hybridMultilevel"/>
    <w:tmpl w:val="333E43D2"/>
    <w:lvl w:ilvl="0" w:tplc="88A2FD22">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3F2B1409"/>
    <w:multiLevelType w:val="multilevel"/>
    <w:tmpl w:val="31281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3C190D"/>
    <w:multiLevelType w:val="multilevel"/>
    <w:tmpl w:val="A9489B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5A3B12"/>
    <w:multiLevelType w:val="hybridMultilevel"/>
    <w:tmpl w:val="57B8CA88"/>
    <w:lvl w:ilvl="0" w:tplc="A3BCD410">
      <w:start w:val="6"/>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0"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49934066"/>
    <w:multiLevelType w:val="hybridMultilevel"/>
    <w:tmpl w:val="1D78FC3A"/>
    <w:lvl w:ilvl="0" w:tplc="5DCCF2EC">
      <w:start w:val="1"/>
      <w:numFmt w:val="low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AD34925"/>
    <w:multiLevelType w:val="hybridMultilevel"/>
    <w:tmpl w:val="93E083FA"/>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3" w15:restartNumberingAfterBreak="0">
    <w:nsid w:val="4B332F44"/>
    <w:multiLevelType w:val="hybridMultilevel"/>
    <w:tmpl w:val="6D6A1AC2"/>
    <w:lvl w:ilvl="0" w:tplc="B6BCE7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C0319"/>
    <w:multiLevelType w:val="hybridMultilevel"/>
    <w:tmpl w:val="26A270C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4013"/>
    <w:multiLevelType w:val="multilevel"/>
    <w:tmpl w:val="A4CA766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6522FE"/>
    <w:multiLevelType w:val="hybridMultilevel"/>
    <w:tmpl w:val="F61AFBC4"/>
    <w:lvl w:ilvl="0" w:tplc="00170409">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FC16094"/>
    <w:multiLevelType w:val="hybridMultilevel"/>
    <w:tmpl w:val="A302F100"/>
    <w:lvl w:ilvl="0" w:tplc="5DCCF2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97B04"/>
    <w:multiLevelType w:val="hybridMultilevel"/>
    <w:tmpl w:val="F75E59F4"/>
    <w:lvl w:ilvl="0" w:tplc="56345E90">
      <w:start w:val="1"/>
      <w:numFmt w:val="upperLetter"/>
      <w:lvlText w:val="%1."/>
      <w:lvlJc w:val="left"/>
      <w:pPr>
        <w:tabs>
          <w:tab w:val="num" w:pos="720"/>
        </w:tabs>
        <w:ind w:left="720" w:hanging="360"/>
      </w:pPr>
      <w:rPr>
        <w:rFonts w:ascii="Roboto" w:eastAsia="Times New Roman" w:hAnsi="Roboto" w:cs="Times New Roman" w:hint="default"/>
      </w:rPr>
    </w:lvl>
    <w:lvl w:ilvl="1" w:tplc="51DE03E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2D61452"/>
    <w:multiLevelType w:val="hybridMultilevel"/>
    <w:tmpl w:val="3EE08E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D7070"/>
    <w:multiLevelType w:val="hybridMultilevel"/>
    <w:tmpl w:val="82E2A0E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01CA6"/>
    <w:multiLevelType w:val="hybridMultilevel"/>
    <w:tmpl w:val="9E0837F4"/>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B713EE"/>
    <w:multiLevelType w:val="hybridMultilevel"/>
    <w:tmpl w:val="AE5CB260"/>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2077AAD"/>
    <w:multiLevelType w:val="hybridMultilevel"/>
    <w:tmpl w:val="4D08923C"/>
    <w:lvl w:ilvl="0" w:tplc="EE42E500">
      <w:start w:val="1"/>
      <w:numFmt w:val="decimal"/>
      <w:lvlText w:val="%1."/>
      <w:lvlJc w:val="left"/>
      <w:pPr>
        <w:tabs>
          <w:tab w:val="num" w:pos="1080"/>
        </w:tabs>
        <w:ind w:left="1080" w:hanging="360"/>
      </w:pPr>
      <w:rPr>
        <w:rFonts w:hint="default"/>
      </w:rPr>
    </w:lvl>
    <w:lvl w:ilvl="1" w:tplc="8536CA06">
      <w:start w:val="1"/>
      <w:numFmt w:val="upperLetter"/>
      <w:lvlText w:val="%2-"/>
      <w:lvlJc w:val="left"/>
      <w:pPr>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4" w15:restartNumberingAfterBreak="0">
    <w:nsid w:val="655243A4"/>
    <w:multiLevelType w:val="hybridMultilevel"/>
    <w:tmpl w:val="4374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9275E6"/>
    <w:multiLevelType w:val="hybridMultilevel"/>
    <w:tmpl w:val="2CA288A0"/>
    <w:lvl w:ilvl="0" w:tplc="5DCCF2EC">
      <w:start w:val="1"/>
      <w:numFmt w:val="lowerLetter"/>
      <w:lvlText w:val="(%1)"/>
      <w:lvlJc w:val="left"/>
      <w:pPr>
        <w:ind w:left="720" w:hanging="360"/>
      </w:pPr>
      <w:rPr>
        <w:rFonts w:hint="default"/>
      </w:rPr>
    </w:lvl>
    <w:lvl w:ilvl="1" w:tplc="C55C16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B74BB"/>
    <w:multiLevelType w:val="multilevel"/>
    <w:tmpl w:val="EFBA6F6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8F7154"/>
    <w:multiLevelType w:val="hybridMultilevel"/>
    <w:tmpl w:val="025CD75C"/>
    <w:lvl w:ilvl="0" w:tplc="5DCCF2E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49" w15:restartNumberingAfterBreak="0">
    <w:nsid w:val="78441795"/>
    <w:multiLevelType w:val="hybridMultilevel"/>
    <w:tmpl w:val="B736117C"/>
    <w:lvl w:ilvl="0" w:tplc="5DCCF2E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8"/>
  </w:num>
  <w:num w:numId="2">
    <w:abstractNumId w:val="18"/>
  </w:num>
  <w:num w:numId="3">
    <w:abstractNumId w:val="48"/>
  </w:num>
  <w:num w:numId="4">
    <w:abstractNumId w:val="4"/>
  </w:num>
  <w:num w:numId="5">
    <w:abstractNumId w:val="10"/>
  </w:num>
  <w:num w:numId="6">
    <w:abstractNumId w:val="33"/>
  </w:num>
  <w:num w:numId="7">
    <w:abstractNumId w:val="14"/>
  </w:num>
  <w:num w:numId="8">
    <w:abstractNumId w:val="6"/>
  </w:num>
  <w:num w:numId="9">
    <w:abstractNumId w:val="46"/>
  </w:num>
  <w:num w:numId="10">
    <w:abstractNumId w:val="36"/>
  </w:num>
  <w:num w:numId="11">
    <w:abstractNumId w:val="1"/>
  </w:num>
  <w:num w:numId="12">
    <w:abstractNumId w:val="26"/>
  </w:num>
  <w:num w:numId="13">
    <w:abstractNumId w:val="16"/>
  </w:num>
  <w:num w:numId="14">
    <w:abstractNumId w:val="11"/>
  </w:num>
  <w:num w:numId="15">
    <w:abstractNumId w:val="15"/>
  </w:num>
  <w:num w:numId="16">
    <w:abstractNumId w:val="27"/>
  </w:num>
  <w:num w:numId="17">
    <w:abstractNumId w:val="28"/>
  </w:num>
  <w:num w:numId="18">
    <w:abstractNumId w:val="20"/>
  </w:num>
  <w:num w:numId="19">
    <w:abstractNumId w:val="35"/>
  </w:num>
  <w:num w:numId="20">
    <w:abstractNumId w:val="30"/>
  </w:num>
  <w:num w:numId="21">
    <w:abstractNumId w:val="13"/>
  </w:num>
  <w:num w:numId="22">
    <w:abstractNumId w:val="25"/>
  </w:num>
  <w:num w:numId="23">
    <w:abstractNumId w:val="24"/>
  </w:num>
  <w:num w:numId="24">
    <w:abstractNumId w:val="9"/>
  </w:num>
  <w:num w:numId="25">
    <w:abstractNumId w:val="29"/>
  </w:num>
  <w:num w:numId="26">
    <w:abstractNumId w:val="17"/>
  </w:num>
  <w:num w:numId="27">
    <w:abstractNumId w:val="43"/>
  </w:num>
  <w:num w:numId="28">
    <w:abstractNumId w:val="0"/>
  </w:num>
  <w:num w:numId="29">
    <w:abstractNumId w:val="2"/>
  </w:num>
  <w:num w:numId="30">
    <w:abstractNumId w:val="44"/>
  </w:num>
  <w:num w:numId="31">
    <w:abstractNumId w:val="39"/>
  </w:num>
  <w:num w:numId="32">
    <w:abstractNumId w:val="23"/>
  </w:num>
  <w:num w:numId="33">
    <w:abstractNumId w:val="21"/>
  </w:num>
  <w:num w:numId="34">
    <w:abstractNumId w:val="40"/>
  </w:num>
  <w:num w:numId="35">
    <w:abstractNumId w:val="34"/>
  </w:num>
  <w:num w:numId="36">
    <w:abstractNumId w:val="5"/>
  </w:num>
  <w:num w:numId="37">
    <w:abstractNumId w:val="42"/>
  </w:num>
  <w:num w:numId="38">
    <w:abstractNumId w:val="22"/>
  </w:num>
  <w:num w:numId="39">
    <w:abstractNumId w:val="19"/>
  </w:num>
  <w:num w:numId="40">
    <w:abstractNumId w:val="45"/>
  </w:num>
  <w:num w:numId="41">
    <w:abstractNumId w:val="8"/>
  </w:num>
  <w:num w:numId="42">
    <w:abstractNumId w:val="47"/>
  </w:num>
  <w:num w:numId="43">
    <w:abstractNumId w:val="32"/>
  </w:num>
  <w:num w:numId="44">
    <w:abstractNumId w:val="37"/>
  </w:num>
  <w:num w:numId="45">
    <w:abstractNumId w:val="49"/>
  </w:num>
  <w:num w:numId="46">
    <w:abstractNumId w:val="41"/>
  </w:num>
  <w:num w:numId="47">
    <w:abstractNumId w:val="3"/>
  </w:num>
  <w:num w:numId="48">
    <w:abstractNumId w:val="12"/>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C"/>
    <w:rsid w:val="00000338"/>
    <w:rsid w:val="0000168A"/>
    <w:rsid w:val="00001B21"/>
    <w:rsid w:val="00002F16"/>
    <w:rsid w:val="00004E64"/>
    <w:rsid w:val="00005EE4"/>
    <w:rsid w:val="00015CCF"/>
    <w:rsid w:val="00021080"/>
    <w:rsid w:val="00021765"/>
    <w:rsid w:val="00021C02"/>
    <w:rsid w:val="00022C70"/>
    <w:rsid w:val="0002329C"/>
    <w:rsid w:val="000240CA"/>
    <w:rsid w:val="00024795"/>
    <w:rsid w:val="00025A31"/>
    <w:rsid w:val="00032865"/>
    <w:rsid w:val="00034400"/>
    <w:rsid w:val="00037174"/>
    <w:rsid w:val="00037792"/>
    <w:rsid w:val="000401AE"/>
    <w:rsid w:val="0004045C"/>
    <w:rsid w:val="00044542"/>
    <w:rsid w:val="000464E4"/>
    <w:rsid w:val="000464F1"/>
    <w:rsid w:val="00046A31"/>
    <w:rsid w:val="00053195"/>
    <w:rsid w:val="00054923"/>
    <w:rsid w:val="000554C4"/>
    <w:rsid w:val="00057020"/>
    <w:rsid w:val="0005746B"/>
    <w:rsid w:val="00057DC4"/>
    <w:rsid w:val="00057E27"/>
    <w:rsid w:val="00061578"/>
    <w:rsid w:val="000628EC"/>
    <w:rsid w:val="00063542"/>
    <w:rsid w:val="00065268"/>
    <w:rsid w:val="00071028"/>
    <w:rsid w:val="00071545"/>
    <w:rsid w:val="0007253F"/>
    <w:rsid w:val="000740C8"/>
    <w:rsid w:val="00074A90"/>
    <w:rsid w:val="00077CEB"/>
    <w:rsid w:val="0008103B"/>
    <w:rsid w:val="000814D1"/>
    <w:rsid w:val="00081560"/>
    <w:rsid w:val="00082AC2"/>
    <w:rsid w:val="000863E9"/>
    <w:rsid w:val="0009173E"/>
    <w:rsid w:val="000A0106"/>
    <w:rsid w:val="000A0E3E"/>
    <w:rsid w:val="000A416D"/>
    <w:rsid w:val="000A4525"/>
    <w:rsid w:val="000A599A"/>
    <w:rsid w:val="000A6F8D"/>
    <w:rsid w:val="000B28D1"/>
    <w:rsid w:val="000B42E3"/>
    <w:rsid w:val="000B7C30"/>
    <w:rsid w:val="000C157B"/>
    <w:rsid w:val="000C4DB4"/>
    <w:rsid w:val="000D2056"/>
    <w:rsid w:val="000D2CC6"/>
    <w:rsid w:val="000D54E6"/>
    <w:rsid w:val="000D6035"/>
    <w:rsid w:val="000D6612"/>
    <w:rsid w:val="000E37F4"/>
    <w:rsid w:val="000E4CB4"/>
    <w:rsid w:val="000E60C1"/>
    <w:rsid w:val="000F3A22"/>
    <w:rsid w:val="000F416A"/>
    <w:rsid w:val="000F69B6"/>
    <w:rsid w:val="000F73C9"/>
    <w:rsid w:val="000F7791"/>
    <w:rsid w:val="00101C0E"/>
    <w:rsid w:val="001030B0"/>
    <w:rsid w:val="00107124"/>
    <w:rsid w:val="00107840"/>
    <w:rsid w:val="00107CC8"/>
    <w:rsid w:val="00115265"/>
    <w:rsid w:val="001162D0"/>
    <w:rsid w:val="00120C19"/>
    <w:rsid w:val="00122012"/>
    <w:rsid w:val="0012240B"/>
    <w:rsid w:val="0012386D"/>
    <w:rsid w:val="00123B5B"/>
    <w:rsid w:val="00123F1A"/>
    <w:rsid w:val="00124A15"/>
    <w:rsid w:val="00125CBA"/>
    <w:rsid w:val="00126BE8"/>
    <w:rsid w:val="00130F3D"/>
    <w:rsid w:val="00131610"/>
    <w:rsid w:val="0013187B"/>
    <w:rsid w:val="00131F41"/>
    <w:rsid w:val="00134A47"/>
    <w:rsid w:val="00136A8C"/>
    <w:rsid w:val="001517C7"/>
    <w:rsid w:val="00151B3B"/>
    <w:rsid w:val="001531AD"/>
    <w:rsid w:val="001532A5"/>
    <w:rsid w:val="00157407"/>
    <w:rsid w:val="0016255F"/>
    <w:rsid w:val="00162857"/>
    <w:rsid w:val="00165A84"/>
    <w:rsid w:val="00167AC9"/>
    <w:rsid w:val="00171017"/>
    <w:rsid w:val="00171127"/>
    <w:rsid w:val="00172DC5"/>
    <w:rsid w:val="001735F4"/>
    <w:rsid w:val="00174356"/>
    <w:rsid w:val="00176F87"/>
    <w:rsid w:val="00177451"/>
    <w:rsid w:val="00181CC4"/>
    <w:rsid w:val="00182E52"/>
    <w:rsid w:val="00183068"/>
    <w:rsid w:val="00184EF8"/>
    <w:rsid w:val="0018549E"/>
    <w:rsid w:val="00185A67"/>
    <w:rsid w:val="00185B15"/>
    <w:rsid w:val="0018686A"/>
    <w:rsid w:val="00186F62"/>
    <w:rsid w:val="001909F6"/>
    <w:rsid w:val="00192608"/>
    <w:rsid w:val="00197248"/>
    <w:rsid w:val="0019735F"/>
    <w:rsid w:val="00197A42"/>
    <w:rsid w:val="001A01BA"/>
    <w:rsid w:val="001A13C6"/>
    <w:rsid w:val="001A1A07"/>
    <w:rsid w:val="001A1BC1"/>
    <w:rsid w:val="001A29B1"/>
    <w:rsid w:val="001A29B2"/>
    <w:rsid w:val="001A4426"/>
    <w:rsid w:val="001A4B72"/>
    <w:rsid w:val="001A5332"/>
    <w:rsid w:val="001A5A33"/>
    <w:rsid w:val="001A6948"/>
    <w:rsid w:val="001A7177"/>
    <w:rsid w:val="001A73AE"/>
    <w:rsid w:val="001B02E9"/>
    <w:rsid w:val="001B1397"/>
    <w:rsid w:val="001B1E8D"/>
    <w:rsid w:val="001B36E7"/>
    <w:rsid w:val="001B5285"/>
    <w:rsid w:val="001C1AEA"/>
    <w:rsid w:val="001C2910"/>
    <w:rsid w:val="001C3B30"/>
    <w:rsid w:val="001C43C7"/>
    <w:rsid w:val="001C4C35"/>
    <w:rsid w:val="001C518E"/>
    <w:rsid w:val="001C67E1"/>
    <w:rsid w:val="001C6C61"/>
    <w:rsid w:val="001C7720"/>
    <w:rsid w:val="001D1028"/>
    <w:rsid w:val="001D1E61"/>
    <w:rsid w:val="001D5246"/>
    <w:rsid w:val="001D6CAF"/>
    <w:rsid w:val="001D7912"/>
    <w:rsid w:val="001D7B55"/>
    <w:rsid w:val="001E02DE"/>
    <w:rsid w:val="001E1493"/>
    <w:rsid w:val="001E1CC8"/>
    <w:rsid w:val="001E241D"/>
    <w:rsid w:val="001E2ED0"/>
    <w:rsid w:val="001E374E"/>
    <w:rsid w:val="001E65EB"/>
    <w:rsid w:val="001E6791"/>
    <w:rsid w:val="001F13FB"/>
    <w:rsid w:val="001F3B5F"/>
    <w:rsid w:val="001F42E9"/>
    <w:rsid w:val="00200370"/>
    <w:rsid w:val="00201479"/>
    <w:rsid w:val="00201AA9"/>
    <w:rsid w:val="00201F4F"/>
    <w:rsid w:val="00203A33"/>
    <w:rsid w:val="00204B5D"/>
    <w:rsid w:val="00206706"/>
    <w:rsid w:val="00211926"/>
    <w:rsid w:val="0021253C"/>
    <w:rsid w:val="00215DFC"/>
    <w:rsid w:val="002165F0"/>
    <w:rsid w:val="00216902"/>
    <w:rsid w:val="00220853"/>
    <w:rsid w:val="00220E84"/>
    <w:rsid w:val="0022363F"/>
    <w:rsid w:val="00223A24"/>
    <w:rsid w:val="00223FCA"/>
    <w:rsid w:val="00225511"/>
    <w:rsid w:val="00225A62"/>
    <w:rsid w:val="00225D16"/>
    <w:rsid w:val="00225E52"/>
    <w:rsid w:val="00233192"/>
    <w:rsid w:val="002344F1"/>
    <w:rsid w:val="002347F1"/>
    <w:rsid w:val="00235903"/>
    <w:rsid w:val="00237109"/>
    <w:rsid w:val="00237308"/>
    <w:rsid w:val="00240A0B"/>
    <w:rsid w:val="00240AD3"/>
    <w:rsid w:val="002443ED"/>
    <w:rsid w:val="00245F7C"/>
    <w:rsid w:val="00250056"/>
    <w:rsid w:val="002544EE"/>
    <w:rsid w:val="00254850"/>
    <w:rsid w:val="00256127"/>
    <w:rsid w:val="00256B3B"/>
    <w:rsid w:val="00257794"/>
    <w:rsid w:val="00263DCD"/>
    <w:rsid w:val="00266AD1"/>
    <w:rsid w:val="00270602"/>
    <w:rsid w:val="00273B1B"/>
    <w:rsid w:val="00274181"/>
    <w:rsid w:val="00275333"/>
    <w:rsid w:val="00276CA2"/>
    <w:rsid w:val="0028185C"/>
    <w:rsid w:val="00281C4E"/>
    <w:rsid w:val="002821B5"/>
    <w:rsid w:val="0028593F"/>
    <w:rsid w:val="00287E97"/>
    <w:rsid w:val="00291B02"/>
    <w:rsid w:val="00292880"/>
    <w:rsid w:val="00293C2F"/>
    <w:rsid w:val="002958B9"/>
    <w:rsid w:val="0029613B"/>
    <w:rsid w:val="0029682F"/>
    <w:rsid w:val="0029767F"/>
    <w:rsid w:val="002A1E8B"/>
    <w:rsid w:val="002A2521"/>
    <w:rsid w:val="002A2D3D"/>
    <w:rsid w:val="002A2DF5"/>
    <w:rsid w:val="002A5D83"/>
    <w:rsid w:val="002A6018"/>
    <w:rsid w:val="002A7E03"/>
    <w:rsid w:val="002B2B3F"/>
    <w:rsid w:val="002B315B"/>
    <w:rsid w:val="002B439E"/>
    <w:rsid w:val="002B4AAF"/>
    <w:rsid w:val="002B4B1B"/>
    <w:rsid w:val="002C0871"/>
    <w:rsid w:val="002C11FD"/>
    <w:rsid w:val="002C3E08"/>
    <w:rsid w:val="002C6205"/>
    <w:rsid w:val="002C6B9D"/>
    <w:rsid w:val="002C7FCC"/>
    <w:rsid w:val="002D0AB8"/>
    <w:rsid w:val="002D298F"/>
    <w:rsid w:val="002D7615"/>
    <w:rsid w:val="002E0377"/>
    <w:rsid w:val="002E260C"/>
    <w:rsid w:val="002E2D65"/>
    <w:rsid w:val="002E2EF1"/>
    <w:rsid w:val="002E3029"/>
    <w:rsid w:val="002E3E45"/>
    <w:rsid w:val="002F1287"/>
    <w:rsid w:val="002F21E5"/>
    <w:rsid w:val="002F2849"/>
    <w:rsid w:val="002F3503"/>
    <w:rsid w:val="002F3549"/>
    <w:rsid w:val="002F41E1"/>
    <w:rsid w:val="002F5886"/>
    <w:rsid w:val="002F5A27"/>
    <w:rsid w:val="002F6B21"/>
    <w:rsid w:val="003002D4"/>
    <w:rsid w:val="00301487"/>
    <w:rsid w:val="003020CA"/>
    <w:rsid w:val="00307481"/>
    <w:rsid w:val="00307E73"/>
    <w:rsid w:val="003104FA"/>
    <w:rsid w:val="00312E0F"/>
    <w:rsid w:val="00313275"/>
    <w:rsid w:val="00315221"/>
    <w:rsid w:val="003173AF"/>
    <w:rsid w:val="00321DF2"/>
    <w:rsid w:val="003229A7"/>
    <w:rsid w:val="003315AC"/>
    <w:rsid w:val="00331895"/>
    <w:rsid w:val="00331A44"/>
    <w:rsid w:val="003340FB"/>
    <w:rsid w:val="003359D4"/>
    <w:rsid w:val="00335F7C"/>
    <w:rsid w:val="00335FBB"/>
    <w:rsid w:val="00336D66"/>
    <w:rsid w:val="00337622"/>
    <w:rsid w:val="00340292"/>
    <w:rsid w:val="00341F31"/>
    <w:rsid w:val="00342284"/>
    <w:rsid w:val="00344116"/>
    <w:rsid w:val="00350AD7"/>
    <w:rsid w:val="00351356"/>
    <w:rsid w:val="00351743"/>
    <w:rsid w:val="00351DF3"/>
    <w:rsid w:val="00352773"/>
    <w:rsid w:val="00352D22"/>
    <w:rsid w:val="00354829"/>
    <w:rsid w:val="00356189"/>
    <w:rsid w:val="003563A9"/>
    <w:rsid w:val="0035697E"/>
    <w:rsid w:val="00361120"/>
    <w:rsid w:val="00363B9E"/>
    <w:rsid w:val="00366243"/>
    <w:rsid w:val="00367873"/>
    <w:rsid w:val="00371291"/>
    <w:rsid w:val="00371CF2"/>
    <w:rsid w:val="003745D8"/>
    <w:rsid w:val="00374838"/>
    <w:rsid w:val="00375190"/>
    <w:rsid w:val="00376B96"/>
    <w:rsid w:val="00377F7A"/>
    <w:rsid w:val="003804F3"/>
    <w:rsid w:val="003828C8"/>
    <w:rsid w:val="00382BE1"/>
    <w:rsid w:val="003830D4"/>
    <w:rsid w:val="00383FA8"/>
    <w:rsid w:val="00384E59"/>
    <w:rsid w:val="00384EBB"/>
    <w:rsid w:val="00390853"/>
    <w:rsid w:val="00390F74"/>
    <w:rsid w:val="003912E5"/>
    <w:rsid w:val="003912EB"/>
    <w:rsid w:val="003914AE"/>
    <w:rsid w:val="0039209C"/>
    <w:rsid w:val="003921CC"/>
    <w:rsid w:val="003932DB"/>
    <w:rsid w:val="0039469C"/>
    <w:rsid w:val="00394931"/>
    <w:rsid w:val="003970EC"/>
    <w:rsid w:val="003A00A2"/>
    <w:rsid w:val="003A03DC"/>
    <w:rsid w:val="003A1E47"/>
    <w:rsid w:val="003A2CE5"/>
    <w:rsid w:val="003A30C3"/>
    <w:rsid w:val="003B24C4"/>
    <w:rsid w:val="003B3FE2"/>
    <w:rsid w:val="003B4848"/>
    <w:rsid w:val="003B6FA9"/>
    <w:rsid w:val="003B7D85"/>
    <w:rsid w:val="003C05CF"/>
    <w:rsid w:val="003C09D3"/>
    <w:rsid w:val="003C1746"/>
    <w:rsid w:val="003C4A7D"/>
    <w:rsid w:val="003C4B9A"/>
    <w:rsid w:val="003C51E4"/>
    <w:rsid w:val="003C5C55"/>
    <w:rsid w:val="003C7295"/>
    <w:rsid w:val="003D1B76"/>
    <w:rsid w:val="003D51AD"/>
    <w:rsid w:val="003D608B"/>
    <w:rsid w:val="003D61D3"/>
    <w:rsid w:val="003D73B6"/>
    <w:rsid w:val="003D7575"/>
    <w:rsid w:val="003E24CF"/>
    <w:rsid w:val="003E3675"/>
    <w:rsid w:val="003E4468"/>
    <w:rsid w:val="003E513E"/>
    <w:rsid w:val="003E54E7"/>
    <w:rsid w:val="003E5749"/>
    <w:rsid w:val="003E7AEB"/>
    <w:rsid w:val="003F4FF9"/>
    <w:rsid w:val="0040290C"/>
    <w:rsid w:val="00404845"/>
    <w:rsid w:val="00406CCB"/>
    <w:rsid w:val="00410E4D"/>
    <w:rsid w:val="00411008"/>
    <w:rsid w:val="00411D0A"/>
    <w:rsid w:val="004131F4"/>
    <w:rsid w:val="00414A6F"/>
    <w:rsid w:val="0041606A"/>
    <w:rsid w:val="00416291"/>
    <w:rsid w:val="00421F44"/>
    <w:rsid w:val="004241FD"/>
    <w:rsid w:val="00424F73"/>
    <w:rsid w:val="004253A7"/>
    <w:rsid w:val="004278CD"/>
    <w:rsid w:val="0043332E"/>
    <w:rsid w:val="00436649"/>
    <w:rsid w:val="004419D6"/>
    <w:rsid w:val="00441A30"/>
    <w:rsid w:val="00444523"/>
    <w:rsid w:val="00445793"/>
    <w:rsid w:val="00445EF8"/>
    <w:rsid w:val="00446EC3"/>
    <w:rsid w:val="004543EA"/>
    <w:rsid w:val="004551FC"/>
    <w:rsid w:val="00456DF4"/>
    <w:rsid w:val="00460940"/>
    <w:rsid w:val="00460988"/>
    <w:rsid w:val="004637CC"/>
    <w:rsid w:val="00467F79"/>
    <w:rsid w:val="00471828"/>
    <w:rsid w:val="00472F25"/>
    <w:rsid w:val="004755D3"/>
    <w:rsid w:val="00480D10"/>
    <w:rsid w:val="0048222F"/>
    <w:rsid w:val="00483BA1"/>
    <w:rsid w:val="004840F0"/>
    <w:rsid w:val="0048439B"/>
    <w:rsid w:val="00484FD0"/>
    <w:rsid w:val="00485110"/>
    <w:rsid w:val="00485D19"/>
    <w:rsid w:val="004862F9"/>
    <w:rsid w:val="00491A65"/>
    <w:rsid w:val="00492926"/>
    <w:rsid w:val="004A1F2F"/>
    <w:rsid w:val="004A2271"/>
    <w:rsid w:val="004A269A"/>
    <w:rsid w:val="004A7A3A"/>
    <w:rsid w:val="004A7F88"/>
    <w:rsid w:val="004B0652"/>
    <w:rsid w:val="004B1165"/>
    <w:rsid w:val="004B1247"/>
    <w:rsid w:val="004B1C12"/>
    <w:rsid w:val="004B6DD0"/>
    <w:rsid w:val="004B75F2"/>
    <w:rsid w:val="004B7758"/>
    <w:rsid w:val="004C182C"/>
    <w:rsid w:val="004C5E7A"/>
    <w:rsid w:val="004C69CC"/>
    <w:rsid w:val="004D15A3"/>
    <w:rsid w:val="004D230C"/>
    <w:rsid w:val="004D5183"/>
    <w:rsid w:val="004E2142"/>
    <w:rsid w:val="004E2A68"/>
    <w:rsid w:val="004E369A"/>
    <w:rsid w:val="004E42C9"/>
    <w:rsid w:val="004E4E81"/>
    <w:rsid w:val="004E591B"/>
    <w:rsid w:val="004E6C49"/>
    <w:rsid w:val="004F1BED"/>
    <w:rsid w:val="004F274E"/>
    <w:rsid w:val="004F2BAA"/>
    <w:rsid w:val="004F2CC6"/>
    <w:rsid w:val="004F69DE"/>
    <w:rsid w:val="00502D16"/>
    <w:rsid w:val="005069E7"/>
    <w:rsid w:val="00510D56"/>
    <w:rsid w:val="00511FF4"/>
    <w:rsid w:val="00512696"/>
    <w:rsid w:val="00513588"/>
    <w:rsid w:val="00513635"/>
    <w:rsid w:val="005141AC"/>
    <w:rsid w:val="005163B2"/>
    <w:rsid w:val="00521ADF"/>
    <w:rsid w:val="00526300"/>
    <w:rsid w:val="00527152"/>
    <w:rsid w:val="00530489"/>
    <w:rsid w:val="00534D36"/>
    <w:rsid w:val="00536600"/>
    <w:rsid w:val="00536EB1"/>
    <w:rsid w:val="00542E36"/>
    <w:rsid w:val="00545960"/>
    <w:rsid w:val="0055158B"/>
    <w:rsid w:val="00551B25"/>
    <w:rsid w:val="00551DB1"/>
    <w:rsid w:val="00551F46"/>
    <w:rsid w:val="005526FD"/>
    <w:rsid w:val="00552768"/>
    <w:rsid w:val="00552D21"/>
    <w:rsid w:val="00553A74"/>
    <w:rsid w:val="00553DA9"/>
    <w:rsid w:val="005541A6"/>
    <w:rsid w:val="0055422E"/>
    <w:rsid w:val="0055435D"/>
    <w:rsid w:val="005566E6"/>
    <w:rsid w:val="00556E0A"/>
    <w:rsid w:val="00560B34"/>
    <w:rsid w:val="00561D85"/>
    <w:rsid w:val="00561EEF"/>
    <w:rsid w:val="0056260C"/>
    <w:rsid w:val="005628F6"/>
    <w:rsid w:val="00563875"/>
    <w:rsid w:val="00564074"/>
    <w:rsid w:val="005657B1"/>
    <w:rsid w:val="00566D08"/>
    <w:rsid w:val="00570752"/>
    <w:rsid w:val="0057095B"/>
    <w:rsid w:val="005711E5"/>
    <w:rsid w:val="00572734"/>
    <w:rsid w:val="00572C98"/>
    <w:rsid w:val="00573955"/>
    <w:rsid w:val="00573ADE"/>
    <w:rsid w:val="00573CA5"/>
    <w:rsid w:val="00574109"/>
    <w:rsid w:val="00574950"/>
    <w:rsid w:val="00575B22"/>
    <w:rsid w:val="00576266"/>
    <w:rsid w:val="005763F3"/>
    <w:rsid w:val="005822A3"/>
    <w:rsid w:val="0058629C"/>
    <w:rsid w:val="0058706B"/>
    <w:rsid w:val="00590F82"/>
    <w:rsid w:val="00592C6E"/>
    <w:rsid w:val="00593D4E"/>
    <w:rsid w:val="00594F6D"/>
    <w:rsid w:val="00595466"/>
    <w:rsid w:val="00597FE1"/>
    <w:rsid w:val="005A15B7"/>
    <w:rsid w:val="005A4E10"/>
    <w:rsid w:val="005A7A78"/>
    <w:rsid w:val="005B1FE2"/>
    <w:rsid w:val="005B36EF"/>
    <w:rsid w:val="005B617C"/>
    <w:rsid w:val="005B651B"/>
    <w:rsid w:val="005C029B"/>
    <w:rsid w:val="005C197D"/>
    <w:rsid w:val="005C1B11"/>
    <w:rsid w:val="005C2DB3"/>
    <w:rsid w:val="005C4D35"/>
    <w:rsid w:val="005C661A"/>
    <w:rsid w:val="005D1790"/>
    <w:rsid w:val="005D1CEE"/>
    <w:rsid w:val="005D28DF"/>
    <w:rsid w:val="005D2D82"/>
    <w:rsid w:val="005D3C9A"/>
    <w:rsid w:val="005D71B1"/>
    <w:rsid w:val="005E06E4"/>
    <w:rsid w:val="005E234B"/>
    <w:rsid w:val="005E3DA5"/>
    <w:rsid w:val="005E411A"/>
    <w:rsid w:val="005E59FC"/>
    <w:rsid w:val="005E635C"/>
    <w:rsid w:val="005F0BF7"/>
    <w:rsid w:val="005F0D53"/>
    <w:rsid w:val="005F0FA1"/>
    <w:rsid w:val="005F2816"/>
    <w:rsid w:val="005F5639"/>
    <w:rsid w:val="005F643A"/>
    <w:rsid w:val="005F7CE8"/>
    <w:rsid w:val="00602C71"/>
    <w:rsid w:val="0060358D"/>
    <w:rsid w:val="00603E94"/>
    <w:rsid w:val="00603F77"/>
    <w:rsid w:val="00607174"/>
    <w:rsid w:val="00607537"/>
    <w:rsid w:val="00610F01"/>
    <w:rsid w:val="00611AF3"/>
    <w:rsid w:val="006120DD"/>
    <w:rsid w:val="006122EF"/>
    <w:rsid w:val="00612568"/>
    <w:rsid w:val="00616850"/>
    <w:rsid w:val="006173DB"/>
    <w:rsid w:val="00617BE7"/>
    <w:rsid w:val="00621AEF"/>
    <w:rsid w:val="00622163"/>
    <w:rsid w:val="00625389"/>
    <w:rsid w:val="00627241"/>
    <w:rsid w:val="00630BBB"/>
    <w:rsid w:val="00635462"/>
    <w:rsid w:val="00643F7B"/>
    <w:rsid w:val="00650657"/>
    <w:rsid w:val="00651198"/>
    <w:rsid w:val="00653814"/>
    <w:rsid w:val="00656636"/>
    <w:rsid w:val="006570BE"/>
    <w:rsid w:val="00662A21"/>
    <w:rsid w:val="00664446"/>
    <w:rsid w:val="00664949"/>
    <w:rsid w:val="006650BD"/>
    <w:rsid w:val="00666BC4"/>
    <w:rsid w:val="006712A2"/>
    <w:rsid w:val="00672356"/>
    <w:rsid w:val="00672880"/>
    <w:rsid w:val="006745B7"/>
    <w:rsid w:val="00675ADC"/>
    <w:rsid w:val="00676819"/>
    <w:rsid w:val="00676AB5"/>
    <w:rsid w:val="00681DC4"/>
    <w:rsid w:val="00684BE7"/>
    <w:rsid w:val="006854AD"/>
    <w:rsid w:val="00685589"/>
    <w:rsid w:val="00687076"/>
    <w:rsid w:val="00690926"/>
    <w:rsid w:val="00690D10"/>
    <w:rsid w:val="006929F4"/>
    <w:rsid w:val="0069522C"/>
    <w:rsid w:val="0069561B"/>
    <w:rsid w:val="0069717E"/>
    <w:rsid w:val="006978C4"/>
    <w:rsid w:val="006A2958"/>
    <w:rsid w:val="006A29A3"/>
    <w:rsid w:val="006A6D00"/>
    <w:rsid w:val="006A7155"/>
    <w:rsid w:val="006B02F7"/>
    <w:rsid w:val="006B37EF"/>
    <w:rsid w:val="006B3A8F"/>
    <w:rsid w:val="006B3BD6"/>
    <w:rsid w:val="006B5788"/>
    <w:rsid w:val="006B71A5"/>
    <w:rsid w:val="006B7F2F"/>
    <w:rsid w:val="006C1465"/>
    <w:rsid w:val="006C502E"/>
    <w:rsid w:val="006C535D"/>
    <w:rsid w:val="006C5536"/>
    <w:rsid w:val="006C6BEA"/>
    <w:rsid w:val="006D0574"/>
    <w:rsid w:val="006D0B78"/>
    <w:rsid w:val="006D1D7F"/>
    <w:rsid w:val="006D28DC"/>
    <w:rsid w:val="006D3C9E"/>
    <w:rsid w:val="006D4ABA"/>
    <w:rsid w:val="006D6065"/>
    <w:rsid w:val="006D798C"/>
    <w:rsid w:val="006D7A03"/>
    <w:rsid w:val="006E0C64"/>
    <w:rsid w:val="006E439A"/>
    <w:rsid w:val="006E4D13"/>
    <w:rsid w:val="006F17E4"/>
    <w:rsid w:val="006F1E4E"/>
    <w:rsid w:val="006F3D1E"/>
    <w:rsid w:val="006F687F"/>
    <w:rsid w:val="00701424"/>
    <w:rsid w:val="00704B3D"/>
    <w:rsid w:val="00704CEF"/>
    <w:rsid w:val="00704DAE"/>
    <w:rsid w:val="00704E66"/>
    <w:rsid w:val="0070506E"/>
    <w:rsid w:val="00705DFF"/>
    <w:rsid w:val="007070B1"/>
    <w:rsid w:val="00707EDD"/>
    <w:rsid w:val="00707F95"/>
    <w:rsid w:val="00710317"/>
    <w:rsid w:val="007117B7"/>
    <w:rsid w:val="00716D9B"/>
    <w:rsid w:val="00720425"/>
    <w:rsid w:val="00723AC6"/>
    <w:rsid w:val="007274B8"/>
    <w:rsid w:val="007300DB"/>
    <w:rsid w:val="0073033C"/>
    <w:rsid w:val="00730612"/>
    <w:rsid w:val="0073370E"/>
    <w:rsid w:val="007357A1"/>
    <w:rsid w:val="00742E62"/>
    <w:rsid w:val="00742F01"/>
    <w:rsid w:val="007442DD"/>
    <w:rsid w:val="007446F8"/>
    <w:rsid w:val="0075168A"/>
    <w:rsid w:val="007527F4"/>
    <w:rsid w:val="0075647C"/>
    <w:rsid w:val="007578E5"/>
    <w:rsid w:val="0076382E"/>
    <w:rsid w:val="007650C4"/>
    <w:rsid w:val="007678A3"/>
    <w:rsid w:val="00770995"/>
    <w:rsid w:val="00774DC6"/>
    <w:rsid w:val="00774E40"/>
    <w:rsid w:val="00775481"/>
    <w:rsid w:val="00775EE7"/>
    <w:rsid w:val="00776C7E"/>
    <w:rsid w:val="00776E72"/>
    <w:rsid w:val="00784531"/>
    <w:rsid w:val="00784FA8"/>
    <w:rsid w:val="007869AC"/>
    <w:rsid w:val="00787A66"/>
    <w:rsid w:val="00787EE6"/>
    <w:rsid w:val="007911F1"/>
    <w:rsid w:val="00795AB3"/>
    <w:rsid w:val="007A2350"/>
    <w:rsid w:val="007A358E"/>
    <w:rsid w:val="007A3923"/>
    <w:rsid w:val="007A3BB5"/>
    <w:rsid w:val="007A4892"/>
    <w:rsid w:val="007A5BB2"/>
    <w:rsid w:val="007A6EE7"/>
    <w:rsid w:val="007B0762"/>
    <w:rsid w:val="007B2CA9"/>
    <w:rsid w:val="007B40F5"/>
    <w:rsid w:val="007B47F9"/>
    <w:rsid w:val="007C1717"/>
    <w:rsid w:val="007C2166"/>
    <w:rsid w:val="007C6B44"/>
    <w:rsid w:val="007D174C"/>
    <w:rsid w:val="007D37EC"/>
    <w:rsid w:val="007D4BAE"/>
    <w:rsid w:val="007D4FA6"/>
    <w:rsid w:val="007D5596"/>
    <w:rsid w:val="007D65A3"/>
    <w:rsid w:val="007D6D1E"/>
    <w:rsid w:val="007E1AF0"/>
    <w:rsid w:val="007E206E"/>
    <w:rsid w:val="007E45A0"/>
    <w:rsid w:val="007F3267"/>
    <w:rsid w:val="007F346C"/>
    <w:rsid w:val="007F3B36"/>
    <w:rsid w:val="007F5602"/>
    <w:rsid w:val="00804861"/>
    <w:rsid w:val="008072FC"/>
    <w:rsid w:val="00807343"/>
    <w:rsid w:val="00810DD5"/>
    <w:rsid w:val="00813C61"/>
    <w:rsid w:val="00813EAA"/>
    <w:rsid w:val="008147BD"/>
    <w:rsid w:val="00815013"/>
    <w:rsid w:val="00816805"/>
    <w:rsid w:val="00820B22"/>
    <w:rsid w:val="0082312A"/>
    <w:rsid w:val="00823E7E"/>
    <w:rsid w:val="00827F29"/>
    <w:rsid w:val="00831F45"/>
    <w:rsid w:val="00832B9F"/>
    <w:rsid w:val="0083364A"/>
    <w:rsid w:val="00835111"/>
    <w:rsid w:val="0083773C"/>
    <w:rsid w:val="00837AF4"/>
    <w:rsid w:val="008444C9"/>
    <w:rsid w:val="00845039"/>
    <w:rsid w:val="008474BD"/>
    <w:rsid w:val="008475AC"/>
    <w:rsid w:val="008518ED"/>
    <w:rsid w:val="00851A78"/>
    <w:rsid w:val="0085204B"/>
    <w:rsid w:val="008572A2"/>
    <w:rsid w:val="008619FE"/>
    <w:rsid w:val="008640D9"/>
    <w:rsid w:val="00864E7E"/>
    <w:rsid w:val="008667E9"/>
    <w:rsid w:val="0086685F"/>
    <w:rsid w:val="008673C7"/>
    <w:rsid w:val="008707E9"/>
    <w:rsid w:val="008716B6"/>
    <w:rsid w:val="0087195C"/>
    <w:rsid w:val="00872EAB"/>
    <w:rsid w:val="00873801"/>
    <w:rsid w:val="008764DC"/>
    <w:rsid w:val="008768E7"/>
    <w:rsid w:val="00877B88"/>
    <w:rsid w:val="00877FC5"/>
    <w:rsid w:val="00882312"/>
    <w:rsid w:val="00883F0B"/>
    <w:rsid w:val="00884A6F"/>
    <w:rsid w:val="00887813"/>
    <w:rsid w:val="00892A15"/>
    <w:rsid w:val="00892D26"/>
    <w:rsid w:val="00894A4F"/>
    <w:rsid w:val="00894BD3"/>
    <w:rsid w:val="00894C01"/>
    <w:rsid w:val="008957CD"/>
    <w:rsid w:val="00896471"/>
    <w:rsid w:val="00897275"/>
    <w:rsid w:val="008A18CA"/>
    <w:rsid w:val="008A2A11"/>
    <w:rsid w:val="008A2C34"/>
    <w:rsid w:val="008A342E"/>
    <w:rsid w:val="008A4A7E"/>
    <w:rsid w:val="008A7C7A"/>
    <w:rsid w:val="008B05BB"/>
    <w:rsid w:val="008B4320"/>
    <w:rsid w:val="008B501F"/>
    <w:rsid w:val="008B52EC"/>
    <w:rsid w:val="008B5DDB"/>
    <w:rsid w:val="008B619D"/>
    <w:rsid w:val="008B796B"/>
    <w:rsid w:val="008C087B"/>
    <w:rsid w:val="008D0660"/>
    <w:rsid w:val="008D14F9"/>
    <w:rsid w:val="008D1ED8"/>
    <w:rsid w:val="008D47D2"/>
    <w:rsid w:val="008D4C8C"/>
    <w:rsid w:val="008D4D98"/>
    <w:rsid w:val="008D5D98"/>
    <w:rsid w:val="008D653A"/>
    <w:rsid w:val="008E0C6A"/>
    <w:rsid w:val="008E15BB"/>
    <w:rsid w:val="008E2526"/>
    <w:rsid w:val="008E2FE4"/>
    <w:rsid w:val="008E4F67"/>
    <w:rsid w:val="008E6FD5"/>
    <w:rsid w:val="008E73C3"/>
    <w:rsid w:val="008F0234"/>
    <w:rsid w:val="008F1D8F"/>
    <w:rsid w:val="008F243D"/>
    <w:rsid w:val="008F4931"/>
    <w:rsid w:val="008F4A67"/>
    <w:rsid w:val="008F51F0"/>
    <w:rsid w:val="00901112"/>
    <w:rsid w:val="00901AB7"/>
    <w:rsid w:val="0090290A"/>
    <w:rsid w:val="00903413"/>
    <w:rsid w:val="0090537C"/>
    <w:rsid w:val="0090556D"/>
    <w:rsid w:val="00907571"/>
    <w:rsid w:val="009107BC"/>
    <w:rsid w:val="009116D0"/>
    <w:rsid w:val="00912158"/>
    <w:rsid w:val="00915AD0"/>
    <w:rsid w:val="00916F33"/>
    <w:rsid w:val="00917151"/>
    <w:rsid w:val="00920F85"/>
    <w:rsid w:val="00922D62"/>
    <w:rsid w:val="009258BA"/>
    <w:rsid w:val="00934773"/>
    <w:rsid w:val="00935139"/>
    <w:rsid w:val="00935B25"/>
    <w:rsid w:val="00935D8B"/>
    <w:rsid w:val="00936B5F"/>
    <w:rsid w:val="00937A67"/>
    <w:rsid w:val="00937AC1"/>
    <w:rsid w:val="00941EB5"/>
    <w:rsid w:val="00942D37"/>
    <w:rsid w:val="009432E3"/>
    <w:rsid w:val="0094504D"/>
    <w:rsid w:val="00945CEA"/>
    <w:rsid w:val="0095121F"/>
    <w:rsid w:val="00951AB1"/>
    <w:rsid w:val="00952D8E"/>
    <w:rsid w:val="009549B4"/>
    <w:rsid w:val="00957586"/>
    <w:rsid w:val="00957594"/>
    <w:rsid w:val="00957C66"/>
    <w:rsid w:val="00962C39"/>
    <w:rsid w:val="00965EB9"/>
    <w:rsid w:val="009670B1"/>
    <w:rsid w:val="009702D0"/>
    <w:rsid w:val="009722CD"/>
    <w:rsid w:val="00972688"/>
    <w:rsid w:val="009727B9"/>
    <w:rsid w:val="00973720"/>
    <w:rsid w:val="009741BF"/>
    <w:rsid w:val="0097645E"/>
    <w:rsid w:val="00976D22"/>
    <w:rsid w:val="0098077B"/>
    <w:rsid w:val="009815A7"/>
    <w:rsid w:val="00984930"/>
    <w:rsid w:val="00985703"/>
    <w:rsid w:val="009858AB"/>
    <w:rsid w:val="00994744"/>
    <w:rsid w:val="009A1A3E"/>
    <w:rsid w:val="009A2DAE"/>
    <w:rsid w:val="009A2DB2"/>
    <w:rsid w:val="009A341E"/>
    <w:rsid w:val="009A3CB6"/>
    <w:rsid w:val="009A5047"/>
    <w:rsid w:val="009A77C0"/>
    <w:rsid w:val="009A784D"/>
    <w:rsid w:val="009B0593"/>
    <w:rsid w:val="009B08B5"/>
    <w:rsid w:val="009B3DE6"/>
    <w:rsid w:val="009B4D2C"/>
    <w:rsid w:val="009B4E4B"/>
    <w:rsid w:val="009B6140"/>
    <w:rsid w:val="009C0751"/>
    <w:rsid w:val="009C1611"/>
    <w:rsid w:val="009C19A7"/>
    <w:rsid w:val="009C2946"/>
    <w:rsid w:val="009C340A"/>
    <w:rsid w:val="009C40F4"/>
    <w:rsid w:val="009C48E9"/>
    <w:rsid w:val="009C53A1"/>
    <w:rsid w:val="009C5925"/>
    <w:rsid w:val="009C6209"/>
    <w:rsid w:val="009C6A37"/>
    <w:rsid w:val="009D1A3D"/>
    <w:rsid w:val="009D31B9"/>
    <w:rsid w:val="009D3A9F"/>
    <w:rsid w:val="009D4382"/>
    <w:rsid w:val="009D4B17"/>
    <w:rsid w:val="009D65FE"/>
    <w:rsid w:val="009E0224"/>
    <w:rsid w:val="009E07BC"/>
    <w:rsid w:val="009E25C3"/>
    <w:rsid w:val="009E3498"/>
    <w:rsid w:val="009E6367"/>
    <w:rsid w:val="009E697A"/>
    <w:rsid w:val="009F3F91"/>
    <w:rsid w:val="009F4D02"/>
    <w:rsid w:val="009F53BC"/>
    <w:rsid w:val="009F563E"/>
    <w:rsid w:val="009F573C"/>
    <w:rsid w:val="009F5BAC"/>
    <w:rsid w:val="009F67BF"/>
    <w:rsid w:val="009F7158"/>
    <w:rsid w:val="00A01CE2"/>
    <w:rsid w:val="00A032B8"/>
    <w:rsid w:val="00A06552"/>
    <w:rsid w:val="00A07F0A"/>
    <w:rsid w:val="00A126FD"/>
    <w:rsid w:val="00A12B54"/>
    <w:rsid w:val="00A12B67"/>
    <w:rsid w:val="00A139CD"/>
    <w:rsid w:val="00A13AA2"/>
    <w:rsid w:val="00A160B8"/>
    <w:rsid w:val="00A2158E"/>
    <w:rsid w:val="00A22656"/>
    <w:rsid w:val="00A2697A"/>
    <w:rsid w:val="00A3082C"/>
    <w:rsid w:val="00A308A8"/>
    <w:rsid w:val="00A33202"/>
    <w:rsid w:val="00A33871"/>
    <w:rsid w:val="00A33C1B"/>
    <w:rsid w:val="00A359FC"/>
    <w:rsid w:val="00A36AC2"/>
    <w:rsid w:val="00A36D2A"/>
    <w:rsid w:val="00A37FD0"/>
    <w:rsid w:val="00A44286"/>
    <w:rsid w:val="00A44F19"/>
    <w:rsid w:val="00A45D60"/>
    <w:rsid w:val="00A47129"/>
    <w:rsid w:val="00A5126B"/>
    <w:rsid w:val="00A51E72"/>
    <w:rsid w:val="00A524FF"/>
    <w:rsid w:val="00A52672"/>
    <w:rsid w:val="00A56F8B"/>
    <w:rsid w:val="00A572D2"/>
    <w:rsid w:val="00A578EF"/>
    <w:rsid w:val="00A6146F"/>
    <w:rsid w:val="00A62C56"/>
    <w:rsid w:val="00A640AC"/>
    <w:rsid w:val="00A67774"/>
    <w:rsid w:val="00A70672"/>
    <w:rsid w:val="00A7080B"/>
    <w:rsid w:val="00A709C5"/>
    <w:rsid w:val="00A715C5"/>
    <w:rsid w:val="00A7196C"/>
    <w:rsid w:val="00A719E1"/>
    <w:rsid w:val="00A726D8"/>
    <w:rsid w:val="00A7424E"/>
    <w:rsid w:val="00A803E4"/>
    <w:rsid w:val="00A82F3B"/>
    <w:rsid w:val="00A844FB"/>
    <w:rsid w:val="00A86248"/>
    <w:rsid w:val="00A93894"/>
    <w:rsid w:val="00A9522F"/>
    <w:rsid w:val="00A95A01"/>
    <w:rsid w:val="00AA0E22"/>
    <w:rsid w:val="00AA1724"/>
    <w:rsid w:val="00AA1A86"/>
    <w:rsid w:val="00AA78CA"/>
    <w:rsid w:val="00AB08B6"/>
    <w:rsid w:val="00AB1534"/>
    <w:rsid w:val="00AB16C6"/>
    <w:rsid w:val="00AB4072"/>
    <w:rsid w:val="00AB487C"/>
    <w:rsid w:val="00AB5354"/>
    <w:rsid w:val="00AC2462"/>
    <w:rsid w:val="00AC3ADB"/>
    <w:rsid w:val="00AC3F29"/>
    <w:rsid w:val="00AC5906"/>
    <w:rsid w:val="00AC5F99"/>
    <w:rsid w:val="00AD1578"/>
    <w:rsid w:val="00AD2A70"/>
    <w:rsid w:val="00AD4C49"/>
    <w:rsid w:val="00AD6686"/>
    <w:rsid w:val="00AD7FF2"/>
    <w:rsid w:val="00AE07D8"/>
    <w:rsid w:val="00AE1E58"/>
    <w:rsid w:val="00AE55B7"/>
    <w:rsid w:val="00AF05A8"/>
    <w:rsid w:val="00AF2EFF"/>
    <w:rsid w:val="00AF3513"/>
    <w:rsid w:val="00AF432B"/>
    <w:rsid w:val="00B00FF2"/>
    <w:rsid w:val="00B02C98"/>
    <w:rsid w:val="00B043E7"/>
    <w:rsid w:val="00B04CF1"/>
    <w:rsid w:val="00B123C5"/>
    <w:rsid w:val="00B21AA5"/>
    <w:rsid w:val="00B23417"/>
    <w:rsid w:val="00B24FFC"/>
    <w:rsid w:val="00B25BB7"/>
    <w:rsid w:val="00B26990"/>
    <w:rsid w:val="00B27CA0"/>
    <w:rsid w:val="00B3307B"/>
    <w:rsid w:val="00B3416B"/>
    <w:rsid w:val="00B35CEE"/>
    <w:rsid w:val="00B40717"/>
    <w:rsid w:val="00B45747"/>
    <w:rsid w:val="00B4613F"/>
    <w:rsid w:val="00B47D75"/>
    <w:rsid w:val="00B50872"/>
    <w:rsid w:val="00B53F5A"/>
    <w:rsid w:val="00B541DE"/>
    <w:rsid w:val="00B63A20"/>
    <w:rsid w:val="00B655C8"/>
    <w:rsid w:val="00B65989"/>
    <w:rsid w:val="00B72480"/>
    <w:rsid w:val="00B734CD"/>
    <w:rsid w:val="00B73C7E"/>
    <w:rsid w:val="00B763E7"/>
    <w:rsid w:val="00B77DCE"/>
    <w:rsid w:val="00B80CA4"/>
    <w:rsid w:val="00B81C55"/>
    <w:rsid w:val="00B82A52"/>
    <w:rsid w:val="00B82F14"/>
    <w:rsid w:val="00B850E4"/>
    <w:rsid w:val="00B85613"/>
    <w:rsid w:val="00B92D0D"/>
    <w:rsid w:val="00B9540D"/>
    <w:rsid w:val="00B955D6"/>
    <w:rsid w:val="00BA1DA9"/>
    <w:rsid w:val="00BA4674"/>
    <w:rsid w:val="00BA5A23"/>
    <w:rsid w:val="00BA68A7"/>
    <w:rsid w:val="00BA7664"/>
    <w:rsid w:val="00BB0938"/>
    <w:rsid w:val="00BB1C12"/>
    <w:rsid w:val="00BB21F0"/>
    <w:rsid w:val="00BB4526"/>
    <w:rsid w:val="00BB4748"/>
    <w:rsid w:val="00BB62CF"/>
    <w:rsid w:val="00BB784A"/>
    <w:rsid w:val="00BC284E"/>
    <w:rsid w:val="00BC3A14"/>
    <w:rsid w:val="00BC4506"/>
    <w:rsid w:val="00BC48CD"/>
    <w:rsid w:val="00BC717A"/>
    <w:rsid w:val="00BC71F4"/>
    <w:rsid w:val="00BD1556"/>
    <w:rsid w:val="00BD17F9"/>
    <w:rsid w:val="00BD39DC"/>
    <w:rsid w:val="00BD5B09"/>
    <w:rsid w:val="00BE5F63"/>
    <w:rsid w:val="00BE5FDB"/>
    <w:rsid w:val="00BE6349"/>
    <w:rsid w:val="00BE6A6F"/>
    <w:rsid w:val="00BE6DF4"/>
    <w:rsid w:val="00BF09E3"/>
    <w:rsid w:val="00BF36D7"/>
    <w:rsid w:val="00BF5BC0"/>
    <w:rsid w:val="00BF61B8"/>
    <w:rsid w:val="00BF6355"/>
    <w:rsid w:val="00C004F0"/>
    <w:rsid w:val="00C0310A"/>
    <w:rsid w:val="00C04F4E"/>
    <w:rsid w:val="00C10A50"/>
    <w:rsid w:val="00C11417"/>
    <w:rsid w:val="00C119EA"/>
    <w:rsid w:val="00C12023"/>
    <w:rsid w:val="00C148C9"/>
    <w:rsid w:val="00C15820"/>
    <w:rsid w:val="00C160C1"/>
    <w:rsid w:val="00C173C2"/>
    <w:rsid w:val="00C17FC7"/>
    <w:rsid w:val="00C227DB"/>
    <w:rsid w:val="00C22C76"/>
    <w:rsid w:val="00C23CB6"/>
    <w:rsid w:val="00C264BC"/>
    <w:rsid w:val="00C26F94"/>
    <w:rsid w:val="00C27B70"/>
    <w:rsid w:val="00C27FF6"/>
    <w:rsid w:val="00C3399C"/>
    <w:rsid w:val="00C343E2"/>
    <w:rsid w:val="00C3691A"/>
    <w:rsid w:val="00C36EF7"/>
    <w:rsid w:val="00C46AA4"/>
    <w:rsid w:val="00C47704"/>
    <w:rsid w:val="00C47D38"/>
    <w:rsid w:val="00C51F2C"/>
    <w:rsid w:val="00C52FC9"/>
    <w:rsid w:val="00C5439E"/>
    <w:rsid w:val="00C606E2"/>
    <w:rsid w:val="00C6379B"/>
    <w:rsid w:val="00C63A5A"/>
    <w:rsid w:val="00C63C3C"/>
    <w:rsid w:val="00C6521D"/>
    <w:rsid w:val="00C65316"/>
    <w:rsid w:val="00C70ECF"/>
    <w:rsid w:val="00C749A9"/>
    <w:rsid w:val="00C74C69"/>
    <w:rsid w:val="00C755D2"/>
    <w:rsid w:val="00C76B8E"/>
    <w:rsid w:val="00C76EA5"/>
    <w:rsid w:val="00C8018A"/>
    <w:rsid w:val="00C91025"/>
    <w:rsid w:val="00C93108"/>
    <w:rsid w:val="00C944DD"/>
    <w:rsid w:val="00C94FD4"/>
    <w:rsid w:val="00C95402"/>
    <w:rsid w:val="00C95E48"/>
    <w:rsid w:val="00C97E22"/>
    <w:rsid w:val="00CA1489"/>
    <w:rsid w:val="00CA4EEC"/>
    <w:rsid w:val="00CA6CCC"/>
    <w:rsid w:val="00CA794D"/>
    <w:rsid w:val="00CA7D48"/>
    <w:rsid w:val="00CB0F12"/>
    <w:rsid w:val="00CB1475"/>
    <w:rsid w:val="00CB2272"/>
    <w:rsid w:val="00CB61A3"/>
    <w:rsid w:val="00CB764C"/>
    <w:rsid w:val="00CB7FF0"/>
    <w:rsid w:val="00CC1AF4"/>
    <w:rsid w:val="00CC236C"/>
    <w:rsid w:val="00CC385A"/>
    <w:rsid w:val="00CD08F4"/>
    <w:rsid w:val="00CD11D0"/>
    <w:rsid w:val="00CD2D13"/>
    <w:rsid w:val="00CD3D21"/>
    <w:rsid w:val="00CD4B13"/>
    <w:rsid w:val="00CD5E84"/>
    <w:rsid w:val="00CD61CA"/>
    <w:rsid w:val="00CE0C6B"/>
    <w:rsid w:val="00CE1F3C"/>
    <w:rsid w:val="00CE21E9"/>
    <w:rsid w:val="00CE24DB"/>
    <w:rsid w:val="00CE2EC7"/>
    <w:rsid w:val="00CE3A51"/>
    <w:rsid w:val="00CE45A7"/>
    <w:rsid w:val="00CE691A"/>
    <w:rsid w:val="00CE694D"/>
    <w:rsid w:val="00CE76D1"/>
    <w:rsid w:val="00CE772E"/>
    <w:rsid w:val="00CF09E7"/>
    <w:rsid w:val="00CF232F"/>
    <w:rsid w:val="00CF2578"/>
    <w:rsid w:val="00CF5003"/>
    <w:rsid w:val="00CF6366"/>
    <w:rsid w:val="00CF655A"/>
    <w:rsid w:val="00D01E34"/>
    <w:rsid w:val="00D022AE"/>
    <w:rsid w:val="00D07C56"/>
    <w:rsid w:val="00D13744"/>
    <w:rsid w:val="00D14366"/>
    <w:rsid w:val="00D14CDF"/>
    <w:rsid w:val="00D15101"/>
    <w:rsid w:val="00D15821"/>
    <w:rsid w:val="00D16C2D"/>
    <w:rsid w:val="00D16C82"/>
    <w:rsid w:val="00D22A6A"/>
    <w:rsid w:val="00D22CBD"/>
    <w:rsid w:val="00D2353B"/>
    <w:rsid w:val="00D238AB"/>
    <w:rsid w:val="00D26AF8"/>
    <w:rsid w:val="00D27B36"/>
    <w:rsid w:val="00D30FCC"/>
    <w:rsid w:val="00D3101F"/>
    <w:rsid w:val="00D326D6"/>
    <w:rsid w:val="00D35161"/>
    <w:rsid w:val="00D361AB"/>
    <w:rsid w:val="00D452D7"/>
    <w:rsid w:val="00D4592A"/>
    <w:rsid w:val="00D45FB7"/>
    <w:rsid w:val="00D47FE1"/>
    <w:rsid w:val="00D51EA4"/>
    <w:rsid w:val="00D54BB6"/>
    <w:rsid w:val="00D56B0A"/>
    <w:rsid w:val="00D57FCC"/>
    <w:rsid w:val="00D61034"/>
    <w:rsid w:val="00D61D80"/>
    <w:rsid w:val="00D62BAE"/>
    <w:rsid w:val="00D63347"/>
    <w:rsid w:val="00D652C9"/>
    <w:rsid w:val="00D65AE0"/>
    <w:rsid w:val="00D670D2"/>
    <w:rsid w:val="00D67429"/>
    <w:rsid w:val="00D72C5D"/>
    <w:rsid w:val="00D730E6"/>
    <w:rsid w:val="00D76CA5"/>
    <w:rsid w:val="00D77021"/>
    <w:rsid w:val="00D837DC"/>
    <w:rsid w:val="00D86D95"/>
    <w:rsid w:val="00D87EDF"/>
    <w:rsid w:val="00D90149"/>
    <w:rsid w:val="00D91005"/>
    <w:rsid w:val="00D94C08"/>
    <w:rsid w:val="00D94F0D"/>
    <w:rsid w:val="00D955AD"/>
    <w:rsid w:val="00D95BF1"/>
    <w:rsid w:val="00D97B71"/>
    <w:rsid w:val="00DA0406"/>
    <w:rsid w:val="00DA29AC"/>
    <w:rsid w:val="00DA5B63"/>
    <w:rsid w:val="00DA757E"/>
    <w:rsid w:val="00DA78F0"/>
    <w:rsid w:val="00DB084A"/>
    <w:rsid w:val="00DB0939"/>
    <w:rsid w:val="00DB0968"/>
    <w:rsid w:val="00DB461A"/>
    <w:rsid w:val="00DB4B04"/>
    <w:rsid w:val="00DB4E0C"/>
    <w:rsid w:val="00DB786B"/>
    <w:rsid w:val="00DB79BE"/>
    <w:rsid w:val="00DC108F"/>
    <w:rsid w:val="00DC269E"/>
    <w:rsid w:val="00DC277F"/>
    <w:rsid w:val="00DC38E0"/>
    <w:rsid w:val="00DC507D"/>
    <w:rsid w:val="00DC5AA4"/>
    <w:rsid w:val="00DC6634"/>
    <w:rsid w:val="00DD3D04"/>
    <w:rsid w:val="00DD5D61"/>
    <w:rsid w:val="00DD7F90"/>
    <w:rsid w:val="00DE0AA7"/>
    <w:rsid w:val="00DE2C92"/>
    <w:rsid w:val="00DE3AF4"/>
    <w:rsid w:val="00DE4974"/>
    <w:rsid w:val="00DE60AD"/>
    <w:rsid w:val="00DE6524"/>
    <w:rsid w:val="00DE6703"/>
    <w:rsid w:val="00DF0261"/>
    <w:rsid w:val="00DF220A"/>
    <w:rsid w:val="00DF5980"/>
    <w:rsid w:val="00DF73EB"/>
    <w:rsid w:val="00E01EAD"/>
    <w:rsid w:val="00E02120"/>
    <w:rsid w:val="00E07D08"/>
    <w:rsid w:val="00E15247"/>
    <w:rsid w:val="00E17453"/>
    <w:rsid w:val="00E2570F"/>
    <w:rsid w:val="00E30CCD"/>
    <w:rsid w:val="00E30E4E"/>
    <w:rsid w:val="00E311E4"/>
    <w:rsid w:val="00E328CA"/>
    <w:rsid w:val="00E3442D"/>
    <w:rsid w:val="00E34476"/>
    <w:rsid w:val="00E34F40"/>
    <w:rsid w:val="00E34F82"/>
    <w:rsid w:val="00E36DB3"/>
    <w:rsid w:val="00E37F1B"/>
    <w:rsid w:val="00E41B97"/>
    <w:rsid w:val="00E42B3D"/>
    <w:rsid w:val="00E43112"/>
    <w:rsid w:val="00E439F2"/>
    <w:rsid w:val="00E45A9B"/>
    <w:rsid w:val="00E51B72"/>
    <w:rsid w:val="00E5496C"/>
    <w:rsid w:val="00E601E2"/>
    <w:rsid w:val="00E623D9"/>
    <w:rsid w:val="00E629DF"/>
    <w:rsid w:val="00E62E93"/>
    <w:rsid w:val="00E635FF"/>
    <w:rsid w:val="00E63FAF"/>
    <w:rsid w:val="00E67CE6"/>
    <w:rsid w:val="00E7025B"/>
    <w:rsid w:val="00E7236F"/>
    <w:rsid w:val="00E732FF"/>
    <w:rsid w:val="00E74359"/>
    <w:rsid w:val="00E74956"/>
    <w:rsid w:val="00E75E1E"/>
    <w:rsid w:val="00E760B7"/>
    <w:rsid w:val="00E766A7"/>
    <w:rsid w:val="00E80FCD"/>
    <w:rsid w:val="00E81620"/>
    <w:rsid w:val="00E81A25"/>
    <w:rsid w:val="00E825B4"/>
    <w:rsid w:val="00E84C45"/>
    <w:rsid w:val="00E86945"/>
    <w:rsid w:val="00E90F7E"/>
    <w:rsid w:val="00E9463D"/>
    <w:rsid w:val="00E95D51"/>
    <w:rsid w:val="00E973D9"/>
    <w:rsid w:val="00EA1304"/>
    <w:rsid w:val="00EA3E18"/>
    <w:rsid w:val="00EA582E"/>
    <w:rsid w:val="00EA5AF2"/>
    <w:rsid w:val="00EB41DF"/>
    <w:rsid w:val="00EB512A"/>
    <w:rsid w:val="00EB5C79"/>
    <w:rsid w:val="00EC00C1"/>
    <w:rsid w:val="00EC0134"/>
    <w:rsid w:val="00EC0A65"/>
    <w:rsid w:val="00EC44B4"/>
    <w:rsid w:val="00EC5094"/>
    <w:rsid w:val="00EC616D"/>
    <w:rsid w:val="00ED23B4"/>
    <w:rsid w:val="00ED2820"/>
    <w:rsid w:val="00ED321A"/>
    <w:rsid w:val="00ED37FF"/>
    <w:rsid w:val="00ED4B03"/>
    <w:rsid w:val="00ED73A9"/>
    <w:rsid w:val="00EE0E5A"/>
    <w:rsid w:val="00EE3331"/>
    <w:rsid w:val="00EF02A4"/>
    <w:rsid w:val="00EF03FD"/>
    <w:rsid w:val="00EF13CB"/>
    <w:rsid w:val="00EF176D"/>
    <w:rsid w:val="00EF1D8B"/>
    <w:rsid w:val="00EF3431"/>
    <w:rsid w:val="00EF3DF0"/>
    <w:rsid w:val="00EF44B7"/>
    <w:rsid w:val="00EF690E"/>
    <w:rsid w:val="00EF6F5F"/>
    <w:rsid w:val="00EF7FE0"/>
    <w:rsid w:val="00F01AB6"/>
    <w:rsid w:val="00F023B7"/>
    <w:rsid w:val="00F04644"/>
    <w:rsid w:val="00F05208"/>
    <w:rsid w:val="00F06700"/>
    <w:rsid w:val="00F07040"/>
    <w:rsid w:val="00F11F78"/>
    <w:rsid w:val="00F15CF0"/>
    <w:rsid w:val="00F20AB2"/>
    <w:rsid w:val="00F220BE"/>
    <w:rsid w:val="00F22B4E"/>
    <w:rsid w:val="00F26F03"/>
    <w:rsid w:val="00F276FC"/>
    <w:rsid w:val="00F30B90"/>
    <w:rsid w:val="00F3484D"/>
    <w:rsid w:val="00F3500D"/>
    <w:rsid w:val="00F3651B"/>
    <w:rsid w:val="00F3685A"/>
    <w:rsid w:val="00F37997"/>
    <w:rsid w:val="00F40A3B"/>
    <w:rsid w:val="00F41837"/>
    <w:rsid w:val="00F44779"/>
    <w:rsid w:val="00F45D35"/>
    <w:rsid w:val="00F4630C"/>
    <w:rsid w:val="00F53789"/>
    <w:rsid w:val="00F61F9D"/>
    <w:rsid w:val="00F636AF"/>
    <w:rsid w:val="00F64F6D"/>
    <w:rsid w:val="00F65131"/>
    <w:rsid w:val="00F67109"/>
    <w:rsid w:val="00F71195"/>
    <w:rsid w:val="00F7236C"/>
    <w:rsid w:val="00F76001"/>
    <w:rsid w:val="00F77063"/>
    <w:rsid w:val="00F771F4"/>
    <w:rsid w:val="00F7730E"/>
    <w:rsid w:val="00F80605"/>
    <w:rsid w:val="00F80989"/>
    <w:rsid w:val="00F82ED8"/>
    <w:rsid w:val="00F91813"/>
    <w:rsid w:val="00F94CCF"/>
    <w:rsid w:val="00F95649"/>
    <w:rsid w:val="00FA4274"/>
    <w:rsid w:val="00FA7E7B"/>
    <w:rsid w:val="00FB0143"/>
    <w:rsid w:val="00FB09A0"/>
    <w:rsid w:val="00FB520E"/>
    <w:rsid w:val="00FC0E48"/>
    <w:rsid w:val="00FC1032"/>
    <w:rsid w:val="00FC2789"/>
    <w:rsid w:val="00FC4370"/>
    <w:rsid w:val="00FC51E3"/>
    <w:rsid w:val="00FC6E1F"/>
    <w:rsid w:val="00FC7D68"/>
    <w:rsid w:val="00FD1968"/>
    <w:rsid w:val="00FD1ACF"/>
    <w:rsid w:val="00FD41B7"/>
    <w:rsid w:val="00FD71C0"/>
    <w:rsid w:val="00FD7FAC"/>
    <w:rsid w:val="00FE107D"/>
    <w:rsid w:val="00FE1B05"/>
    <w:rsid w:val="00FE2023"/>
    <w:rsid w:val="00FE2467"/>
    <w:rsid w:val="00FE587C"/>
    <w:rsid w:val="00FE661D"/>
    <w:rsid w:val="00FE6D47"/>
    <w:rsid w:val="00FE7611"/>
    <w:rsid w:val="00FF01F3"/>
    <w:rsid w:val="00FF2065"/>
    <w:rsid w:val="00FF3412"/>
    <w:rsid w:val="00FF4935"/>
    <w:rsid w:val="00FF58AF"/>
    <w:rsid w:val="00FF62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06D77F"/>
  <w15:docId w15:val="{0EC1069B-CB6C-4A49-AA8D-D58418C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BC"/>
    <w:rPr>
      <w:sz w:val="24"/>
      <w:szCs w:val="24"/>
      <w:lang w:val="en-GB" w:eastAsia="en-GB"/>
    </w:rPr>
  </w:style>
  <w:style w:type="paragraph" w:styleId="Heading1">
    <w:name w:val="heading 1"/>
    <w:basedOn w:val="Normal"/>
    <w:next w:val="Normal"/>
    <w:qFormat/>
    <w:rsid w:val="009E07BC"/>
    <w:pPr>
      <w:keepNext/>
      <w:outlineLvl w:val="0"/>
    </w:pPr>
    <w:rPr>
      <w:u w:val="single"/>
      <w:lang w:eastAsia="en-US"/>
    </w:rPr>
  </w:style>
  <w:style w:type="paragraph" w:styleId="Heading2">
    <w:name w:val="heading 2"/>
    <w:basedOn w:val="Normal"/>
    <w:next w:val="Normal"/>
    <w:qFormat/>
    <w:rsid w:val="009E07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07BC"/>
    <w:pPr>
      <w:keepNext/>
      <w:spacing w:before="240" w:after="60"/>
      <w:outlineLvl w:val="2"/>
    </w:pPr>
    <w:rPr>
      <w:rFonts w:ascii="Arial" w:hAnsi="Arial" w:cs="Arial"/>
      <w:b/>
      <w:bCs/>
      <w:sz w:val="26"/>
      <w:szCs w:val="26"/>
    </w:rPr>
  </w:style>
  <w:style w:type="paragraph" w:styleId="Heading7">
    <w:name w:val="heading 7"/>
    <w:basedOn w:val="Normal"/>
    <w:next w:val="Normal"/>
    <w:qFormat/>
    <w:rsid w:val="009E07B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07BC"/>
    <w:rPr>
      <w:u w:val="single"/>
      <w:lang w:eastAsia="en-US"/>
    </w:rPr>
  </w:style>
  <w:style w:type="paragraph" w:styleId="BodyTextIndent2">
    <w:name w:val="Body Text Indent 2"/>
    <w:basedOn w:val="Normal"/>
    <w:rsid w:val="009E07BC"/>
    <w:pPr>
      <w:spacing w:after="120" w:line="480" w:lineRule="auto"/>
      <w:ind w:left="283"/>
    </w:pPr>
  </w:style>
  <w:style w:type="paragraph" w:styleId="CommentText">
    <w:name w:val="annotation text"/>
    <w:basedOn w:val="Normal"/>
    <w:link w:val="CommentTextChar"/>
    <w:semiHidden/>
    <w:rsid w:val="009E07BC"/>
    <w:rPr>
      <w:sz w:val="20"/>
      <w:szCs w:val="20"/>
    </w:rPr>
  </w:style>
  <w:style w:type="paragraph" w:styleId="BodyTextIndent">
    <w:name w:val="Body Text Indent"/>
    <w:basedOn w:val="Normal"/>
    <w:rsid w:val="009E07BC"/>
    <w:pPr>
      <w:spacing w:after="120"/>
      <w:ind w:left="283"/>
    </w:pPr>
  </w:style>
  <w:style w:type="paragraph" w:styleId="BodyText2">
    <w:name w:val="Body Text 2"/>
    <w:basedOn w:val="Normal"/>
    <w:rsid w:val="009E07BC"/>
    <w:pPr>
      <w:spacing w:after="120" w:line="480" w:lineRule="auto"/>
    </w:pPr>
  </w:style>
  <w:style w:type="paragraph" w:styleId="Header">
    <w:name w:val="header"/>
    <w:basedOn w:val="Normal"/>
    <w:rsid w:val="009E07BC"/>
    <w:pPr>
      <w:tabs>
        <w:tab w:val="center" w:pos="4153"/>
        <w:tab w:val="right" w:pos="8306"/>
      </w:tabs>
    </w:pPr>
    <w:rPr>
      <w:lang w:eastAsia="en-US"/>
    </w:rPr>
  </w:style>
  <w:style w:type="character" w:styleId="PageNumber">
    <w:name w:val="page number"/>
    <w:basedOn w:val="DefaultParagraphFont"/>
    <w:rsid w:val="009E07BC"/>
  </w:style>
  <w:style w:type="paragraph" w:styleId="BodyText3">
    <w:name w:val="Body Text 3"/>
    <w:basedOn w:val="Normal"/>
    <w:rsid w:val="009E07BC"/>
    <w:pPr>
      <w:spacing w:after="120"/>
    </w:pPr>
    <w:rPr>
      <w:sz w:val="16"/>
      <w:szCs w:val="16"/>
      <w:lang w:eastAsia="en-US"/>
    </w:rPr>
  </w:style>
  <w:style w:type="paragraph" w:styleId="TOC2">
    <w:name w:val="toc 2"/>
    <w:basedOn w:val="Normal"/>
    <w:uiPriority w:val="39"/>
    <w:rsid w:val="009E07BC"/>
    <w:pPr>
      <w:ind w:left="200"/>
    </w:pPr>
    <w:rPr>
      <w:smallCaps/>
      <w:sz w:val="20"/>
      <w:lang w:val="en-US" w:eastAsia="en-US"/>
    </w:rPr>
  </w:style>
  <w:style w:type="paragraph" w:styleId="TOC1">
    <w:name w:val="toc 1"/>
    <w:basedOn w:val="Normal"/>
    <w:uiPriority w:val="39"/>
    <w:rsid w:val="009E07BC"/>
    <w:pPr>
      <w:spacing w:before="120" w:after="120"/>
    </w:pPr>
    <w:rPr>
      <w:b/>
      <w:bCs/>
      <w:caps/>
      <w:sz w:val="20"/>
      <w:lang w:val="en-US" w:eastAsia="en-US"/>
    </w:rPr>
  </w:style>
  <w:style w:type="character" w:styleId="Hyperlink">
    <w:name w:val="Hyperlink"/>
    <w:uiPriority w:val="99"/>
    <w:rsid w:val="009E07BC"/>
    <w:rPr>
      <w:color w:val="0000FF"/>
      <w:u w:val="single"/>
    </w:rPr>
  </w:style>
  <w:style w:type="paragraph" w:styleId="FootnoteText">
    <w:name w:val="footnote text"/>
    <w:basedOn w:val="Normal"/>
    <w:semiHidden/>
    <w:rsid w:val="009E07BC"/>
    <w:rPr>
      <w:sz w:val="20"/>
      <w:szCs w:val="20"/>
      <w:lang w:eastAsia="en-US"/>
    </w:rPr>
  </w:style>
  <w:style w:type="character" w:styleId="FootnoteReference">
    <w:name w:val="footnote reference"/>
    <w:semiHidden/>
    <w:rsid w:val="009E07BC"/>
    <w:rPr>
      <w:vertAlign w:val="superscript"/>
    </w:rPr>
  </w:style>
  <w:style w:type="paragraph" w:styleId="TOC3">
    <w:name w:val="toc 3"/>
    <w:basedOn w:val="Normal"/>
    <w:next w:val="Normal"/>
    <w:autoRedefine/>
    <w:uiPriority w:val="39"/>
    <w:rsid w:val="009E07BC"/>
    <w:pPr>
      <w:ind w:left="480"/>
    </w:pPr>
  </w:style>
  <w:style w:type="paragraph" w:customStyle="1" w:styleId="tekstIM">
    <w:name w:val="tekstIM"/>
    <w:basedOn w:val="BodyText"/>
    <w:rsid w:val="009E07BC"/>
    <w:pPr>
      <w:jc w:val="both"/>
    </w:pPr>
    <w:rPr>
      <w:rFonts w:ascii="Garamond" w:hAnsi="Garamond"/>
      <w:szCs w:val="20"/>
      <w:u w:val="none"/>
      <w:lang w:val="nl-NL" w:eastAsia="en-GB"/>
    </w:rPr>
  </w:style>
  <w:style w:type="paragraph" w:styleId="Footer">
    <w:name w:val="footer"/>
    <w:basedOn w:val="Normal"/>
    <w:link w:val="FooterChar"/>
    <w:uiPriority w:val="99"/>
    <w:rsid w:val="00877B88"/>
    <w:pPr>
      <w:tabs>
        <w:tab w:val="center" w:pos="4153"/>
        <w:tab w:val="right" w:pos="8306"/>
      </w:tabs>
    </w:pPr>
  </w:style>
  <w:style w:type="paragraph" w:styleId="BalloonText">
    <w:name w:val="Balloon Text"/>
    <w:basedOn w:val="Normal"/>
    <w:semiHidden/>
    <w:rsid w:val="00BD17F9"/>
    <w:rPr>
      <w:rFonts w:ascii="Tahoma" w:hAnsi="Tahoma" w:cs="Tahoma"/>
      <w:sz w:val="16"/>
      <w:szCs w:val="16"/>
    </w:rPr>
  </w:style>
  <w:style w:type="character" w:styleId="CommentReference">
    <w:name w:val="annotation reference"/>
    <w:rsid w:val="0035697E"/>
    <w:rPr>
      <w:sz w:val="16"/>
      <w:szCs w:val="16"/>
    </w:rPr>
  </w:style>
  <w:style w:type="paragraph" w:styleId="CommentSubject">
    <w:name w:val="annotation subject"/>
    <w:basedOn w:val="CommentText"/>
    <w:next w:val="CommentText"/>
    <w:link w:val="CommentSubjectChar"/>
    <w:rsid w:val="0035697E"/>
    <w:rPr>
      <w:b/>
      <w:bCs/>
    </w:rPr>
  </w:style>
  <w:style w:type="character" w:customStyle="1" w:styleId="CommentTextChar">
    <w:name w:val="Comment Text Char"/>
    <w:basedOn w:val="DefaultParagraphFont"/>
    <w:link w:val="CommentText"/>
    <w:semiHidden/>
    <w:rsid w:val="0035697E"/>
  </w:style>
  <w:style w:type="character" w:customStyle="1" w:styleId="CommentSubjectChar">
    <w:name w:val="Comment Subject Char"/>
    <w:link w:val="CommentSubject"/>
    <w:rsid w:val="0035697E"/>
    <w:rPr>
      <w:b/>
      <w:bCs/>
    </w:rPr>
  </w:style>
  <w:style w:type="paragraph" w:customStyle="1" w:styleId="MediumList2-Accent21">
    <w:name w:val="Medium List 2 - Accent 21"/>
    <w:hidden/>
    <w:uiPriority w:val="99"/>
    <w:semiHidden/>
    <w:rsid w:val="004E6C49"/>
    <w:rPr>
      <w:sz w:val="24"/>
      <w:szCs w:val="24"/>
      <w:lang w:val="en-GB" w:eastAsia="en-GB"/>
    </w:rPr>
  </w:style>
  <w:style w:type="character" w:styleId="FollowedHyperlink">
    <w:name w:val="FollowedHyperlink"/>
    <w:rsid w:val="00C27B70"/>
    <w:rPr>
      <w:color w:val="800080"/>
      <w:u w:val="single"/>
    </w:rPr>
  </w:style>
  <w:style w:type="character" w:customStyle="1" w:styleId="FooterChar">
    <w:name w:val="Footer Char"/>
    <w:link w:val="Footer"/>
    <w:uiPriority w:val="99"/>
    <w:rsid w:val="00664446"/>
    <w:rPr>
      <w:sz w:val="24"/>
      <w:szCs w:val="24"/>
      <w:lang w:val="en-GB" w:eastAsia="en-GB"/>
    </w:rPr>
  </w:style>
  <w:style w:type="paragraph" w:styleId="ListParagraph">
    <w:name w:val="List Paragraph"/>
    <w:basedOn w:val="Normal"/>
    <w:uiPriority w:val="34"/>
    <w:qFormat/>
    <w:rsid w:val="00F64F6D"/>
    <w:pPr>
      <w:ind w:left="720"/>
      <w:contextualSpacing/>
    </w:pPr>
  </w:style>
  <w:style w:type="paragraph" w:styleId="BodyTextFirstIndent">
    <w:name w:val="Body Text First Indent"/>
    <w:basedOn w:val="BodyText"/>
    <w:link w:val="BodyTextFirstIndentChar"/>
    <w:rsid w:val="002A2D3D"/>
    <w:pPr>
      <w:suppressAutoHyphens/>
      <w:ind w:firstLine="360"/>
      <w:jc w:val="both"/>
    </w:pPr>
    <w:rPr>
      <w:u w:val="none"/>
      <w:lang w:eastAsia="ar-SA"/>
    </w:rPr>
  </w:style>
  <w:style w:type="character" w:customStyle="1" w:styleId="BodyTextChar">
    <w:name w:val="Body Text Char"/>
    <w:basedOn w:val="DefaultParagraphFont"/>
    <w:link w:val="BodyText"/>
    <w:rsid w:val="002A2D3D"/>
    <w:rPr>
      <w:sz w:val="24"/>
      <w:szCs w:val="24"/>
      <w:u w:val="single"/>
      <w:lang w:val="en-GB"/>
    </w:rPr>
  </w:style>
  <w:style w:type="character" w:customStyle="1" w:styleId="BodyTextFirstIndentChar">
    <w:name w:val="Body Text First Indent Char"/>
    <w:basedOn w:val="BodyTextChar"/>
    <w:link w:val="BodyTextFirstIndent"/>
    <w:rsid w:val="002A2D3D"/>
    <w:rPr>
      <w:sz w:val="24"/>
      <w:szCs w:val="24"/>
      <w:u w:val="single"/>
      <w:lang w:val="en-GB" w:eastAsia="ar-SA"/>
    </w:rPr>
  </w:style>
  <w:style w:type="character" w:customStyle="1" w:styleId="Heading3Char">
    <w:name w:val="Heading 3 Char"/>
    <w:basedOn w:val="DefaultParagraphFont"/>
    <w:link w:val="Heading3"/>
    <w:rsid w:val="00FE587C"/>
    <w:rPr>
      <w:rFonts w:ascii="Arial" w:hAnsi="Arial" w:cs="Arial"/>
      <w:b/>
      <w:bCs/>
      <w:sz w:val="26"/>
      <w:szCs w:val="26"/>
      <w:lang w:val="en-GB" w:eastAsia="en-GB"/>
    </w:rPr>
  </w:style>
  <w:style w:type="paragraph" w:styleId="Revision">
    <w:name w:val="Revision"/>
    <w:hidden/>
    <w:uiPriority w:val="99"/>
    <w:semiHidden/>
    <w:rsid w:val="00FC0E48"/>
    <w:rPr>
      <w:sz w:val="24"/>
      <w:szCs w:val="24"/>
      <w:lang w:val="en-GB" w:eastAsia="en-GB"/>
    </w:rPr>
  </w:style>
  <w:style w:type="table" w:styleId="TableGrid">
    <w:name w:val="Table Grid"/>
    <w:basedOn w:val="TableNormal"/>
    <w:rsid w:val="0022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1779">
      <w:bodyDiv w:val="1"/>
      <w:marLeft w:val="0"/>
      <w:marRight w:val="0"/>
      <w:marTop w:val="0"/>
      <w:marBottom w:val="0"/>
      <w:divBdr>
        <w:top w:val="none" w:sz="0" w:space="0" w:color="auto"/>
        <w:left w:val="none" w:sz="0" w:space="0" w:color="auto"/>
        <w:bottom w:val="none" w:sz="0" w:space="0" w:color="auto"/>
        <w:right w:val="none" w:sz="0" w:space="0" w:color="auto"/>
      </w:divBdr>
    </w:div>
    <w:div w:id="1713842856">
      <w:bodyDiv w:val="1"/>
      <w:marLeft w:val="0"/>
      <w:marRight w:val="0"/>
      <w:marTop w:val="0"/>
      <w:marBottom w:val="0"/>
      <w:divBdr>
        <w:top w:val="none" w:sz="0" w:space="0" w:color="auto"/>
        <w:left w:val="none" w:sz="0" w:space="0" w:color="auto"/>
        <w:bottom w:val="none" w:sz="0" w:space="0" w:color="auto"/>
        <w:right w:val="none" w:sz="0" w:space="0" w:color="auto"/>
      </w:divBdr>
    </w:div>
    <w:div w:id="1861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erle.thoen@verhae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illes.vertongen@verhae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1B2BD8C15D4124892B2E366529F0E9E" ma:contentTypeVersion="1" ma:contentTypeDescription="Opprett et nytt dokument." ma:contentTypeScope="" ma:versionID="c5867b7c3ea36fb24ced3674a36d9104">
  <xsd:schema xmlns:xsd="http://www.w3.org/2001/XMLSchema" xmlns:xs="http://www.w3.org/2001/XMLSchema" xmlns:p="http://schemas.microsoft.com/office/2006/metadata/properties" xmlns:ns3="50cd83bb-94fb-452b-8e1b-8313d7d3230f" targetNamespace="http://schemas.microsoft.com/office/2006/metadata/properties" ma:root="true" ma:fieldsID="b984b50e841ed385a54c48a384c82c18" ns3:_="">
    <xsd:import namespace="50cd83bb-94fb-452b-8e1b-8313d7d323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d83bb-94fb-452b-8e1b-8313d7d323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DF63-307C-4AE4-BC5D-6EFF1397F6DE}">
  <ds:schemaRefs>
    <ds:schemaRef ds:uri="http://schemas.microsoft.com/office/2006/metadata/longProperties"/>
  </ds:schemaRefs>
</ds:datastoreItem>
</file>

<file path=customXml/itemProps2.xml><?xml version="1.0" encoding="utf-8"?>
<ds:datastoreItem xmlns:ds="http://schemas.openxmlformats.org/officeDocument/2006/customXml" ds:itemID="{BACAD4AC-68BA-4E24-B42F-23ED5619F2AD}">
  <ds:schemaRefs>
    <ds:schemaRef ds:uri="http://schemas.microsoft.com/sharepoint/v3/contenttype/forms"/>
  </ds:schemaRefs>
</ds:datastoreItem>
</file>

<file path=customXml/itemProps3.xml><?xml version="1.0" encoding="utf-8"?>
<ds:datastoreItem xmlns:ds="http://schemas.openxmlformats.org/officeDocument/2006/customXml" ds:itemID="{0B7147EF-C687-4496-A873-59779A08E7CA}">
  <ds:schemaRefs>
    <ds:schemaRef ds:uri="http://purl.org/dc/terms/"/>
    <ds:schemaRef ds:uri="http://schemas.openxmlformats.org/package/2006/metadata/core-properties"/>
    <ds:schemaRef ds:uri="http://schemas.microsoft.com/office/2006/documentManagement/types"/>
    <ds:schemaRef ds:uri="50cd83bb-94fb-452b-8e1b-8313d7d323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FBAA05-C266-401C-90BE-D833FE1E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d83bb-94fb-452b-8e1b-8313d7d3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543550-377F-4CE5-AC1A-DDD49BED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2413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Chapter I: Permanent Open Call for Technology Transfer Demonstrator Proposals</vt:lpstr>
    </vt:vector>
  </TitlesOfParts>
  <Company>European Space Agency</Company>
  <LinksUpToDate>false</LinksUpToDate>
  <CharactersWithSpaces>15800</CharactersWithSpaces>
  <SharedDoc>false</SharedDoc>
  <HLinks>
    <vt:vector size="96" baseType="variant">
      <vt:variant>
        <vt:i4>5963852</vt:i4>
      </vt:variant>
      <vt:variant>
        <vt:i4>90</vt:i4>
      </vt:variant>
      <vt:variant>
        <vt:i4>0</vt:i4>
      </vt:variant>
      <vt:variant>
        <vt:i4>5</vt:i4>
      </vt:variant>
      <vt:variant>
        <vt:lpwstr>http://www.esa.int/ip</vt:lpwstr>
      </vt:variant>
      <vt:variant>
        <vt:lpwstr/>
      </vt:variant>
      <vt:variant>
        <vt:i4>7471152</vt:i4>
      </vt:variant>
      <vt:variant>
        <vt:i4>87</vt:i4>
      </vt:variant>
      <vt:variant>
        <vt:i4>0</vt:i4>
      </vt:variant>
      <vt:variant>
        <vt:i4>5</vt:i4>
      </vt:variant>
      <vt:variant>
        <vt:lpwstr>http://www.esa-tec.eu/</vt:lpwstr>
      </vt:variant>
      <vt:variant>
        <vt:lpwstr/>
      </vt:variant>
      <vt:variant>
        <vt:i4>1376310</vt:i4>
      </vt:variant>
      <vt:variant>
        <vt:i4>80</vt:i4>
      </vt:variant>
      <vt:variant>
        <vt:i4>0</vt:i4>
      </vt:variant>
      <vt:variant>
        <vt:i4>5</vt:i4>
      </vt:variant>
      <vt:variant>
        <vt:lpwstr/>
      </vt:variant>
      <vt:variant>
        <vt:lpwstr>_Toc233532467</vt:lpwstr>
      </vt:variant>
      <vt:variant>
        <vt:i4>1376310</vt:i4>
      </vt:variant>
      <vt:variant>
        <vt:i4>74</vt:i4>
      </vt:variant>
      <vt:variant>
        <vt:i4>0</vt:i4>
      </vt:variant>
      <vt:variant>
        <vt:i4>5</vt:i4>
      </vt:variant>
      <vt:variant>
        <vt:lpwstr/>
      </vt:variant>
      <vt:variant>
        <vt:lpwstr>_Toc233532466</vt:lpwstr>
      </vt:variant>
      <vt:variant>
        <vt:i4>1376310</vt:i4>
      </vt:variant>
      <vt:variant>
        <vt:i4>68</vt:i4>
      </vt:variant>
      <vt:variant>
        <vt:i4>0</vt:i4>
      </vt:variant>
      <vt:variant>
        <vt:i4>5</vt:i4>
      </vt:variant>
      <vt:variant>
        <vt:lpwstr/>
      </vt:variant>
      <vt:variant>
        <vt:lpwstr>_Toc233532465</vt:lpwstr>
      </vt:variant>
      <vt:variant>
        <vt:i4>1376310</vt:i4>
      </vt:variant>
      <vt:variant>
        <vt:i4>62</vt:i4>
      </vt:variant>
      <vt:variant>
        <vt:i4>0</vt:i4>
      </vt:variant>
      <vt:variant>
        <vt:i4>5</vt:i4>
      </vt:variant>
      <vt:variant>
        <vt:lpwstr/>
      </vt:variant>
      <vt:variant>
        <vt:lpwstr>_Toc233532464</vt:lpwstr>
      </vt:variant>
      <vt:variant>
        <vt:i4>1376310</vt:i4>
      </vt:variant>
      <vt:variant>
        <vt:i4>56</vt:i4>
      </vt:variant>
      <vt:variant>
        <vt:i4>0</vt:i4>
      </vt:variant>
      <vt:variant>
        <vt:i4>5</vt:i4>
      </vt:variant>
      <vt:variant>
        <vt:lpwstr/>
      </vt:variant>
      <vt:variant>
        <vt:lpwstr>_Toc233532463</vt:lpwstr>
      </vt:variant>
      <vt:variant>
        <vt:i4>1376310</vt:i4>
      </vt:variant>
      <vt:variant>
        <vt:i4>50</vt:i4>
      </vt:variant>
      <vt:variant>
        <vt:i4>0</vt:i4>
      </vt:variant>
      <vt:variant>
        <vt:i4>5</vt:i4>
      </vt:variant>
      <vt:variant>
        <vt:lpwstr/>
      </vt:variant>
      <vt:variant>
        <vt:lpwstr>_Toc233532462</vt:lpwstr>
      </vt:variant>
      <vt:variant>
        <vt:i4>1376310</vt:i4>
      </vt:variant>
      <vt:variant>
        <vt:i4>44</vt:i4>
      </vt:variant>
      <vt:variant>
        <vt:i4>0</vt:i4>
      </vt:variant>
      <vt:variant>
        <vt:i4>5</vt:i4>
      </vt:variant>
      <vt:variant>
        <vt:lpwstr/>
      </vt:variant>
      <vt:variant>
        <vt:lpwstr>_Toc233532461</vt:lpwstr>
      </vt:variant>
      <vt:variant>
        <vt:i4>1376310</vt:i4>
      </vt:variant>
      <vt:variant>
        <vt:i4>38</vt:i4>
      </vt:variant>
      <vt:variant>
        <vt:i4>0</vt:i4>
      </vt:variant>
      <vt:variant>
        <vt:i4>5</vt:i4>
      </vt:variant>
      <vt:variant>
        <vt:lpwstr/>
      </vt:variant>
      <vt:variant>
        <vt:lpwstr>_Toc233532460</vt:lpwstr>
      </vt:variant>
      <vt:variant>
        <vt:i4>1441846</vt:i4>
      </vt:variant>
      <vt:variant>
        <vt:i4>32</vt:i4>
      </vt:variant>
      <vt:variant>
        <vt:i4>0</vt:i4>
      </vt:variant>
      <vt:variant>
        <vt:i4>5</vt:i4>
      </vt:variant>
      <vt:variant>
        <vt:lpwstr/>
      </vt:variant>
      <vt:variant>
        <vt:lpwstr>_Toc233532459</vt:lpwstr>
      </vt:variant>
      <vt:variant>
        <vt:i4>1441846</vt:i4>
      </vt:variant>
      <vt:variant>
        <vt:i4>26</vt:i4>
      </vt:variant>
      <vt:variant>
        <vt:i4>0</vt:i4>
      </vt:variant>
      <vt:variant>
        <vt:i4>5</vt:i4>
      </vt:variant>
      <vt:variant>
        <vt:lpwstr/>
      </vt:variant>
      <vt:variant>
        <vt:lpwstr>_Toc233532458</vt:lpwstr>
      </vt:variant>
      <vt:variant>
        <vt:i4>1441846</vt:i4>
      </vt:variant>
      <vt:variant>
        <vt:i4>20</vt:i4>
      </vt:variant>
      <vt:variant>
        <vt:i4>0</vt:i4>
      </vt:variant>
      <vt:variant>
        <vt:i4>5</vt:i4>
      </vt:variant>
      <vt:variant>
        <vt:lpwstr/>
      </vt:variant>
      <vt:variant>
        <vt:lpwstr>_Toc233532457</vt:lpwstr>
      </vt:variant>
      <vt:variant>
        <vt:i4>1441846</vt:i4>
      </vt:variant>
      <vt:variant>
        <vt:i4>14</vt:i4>
      </vt:variant>
      <vt:variant>
        <vt:i4>0</vt:i4>
      </vt:variant>
      <vt:variant>
        <vt:i4>5</vt:i4>
      </vt:variant>
      <vt:variant>
        <vt:lpwstr/>
      </vt:variant>
      <vt:variant>
        <vt:lpwstr>_Toc233532456</vt:lpwstr>
      </vt:variant>
      <vt:variant>
        <vt:i4>1441846</vt:i4>
      </vt:variant>
      <vt:variant>
        <vt:i4>8</vt:i4>
      </vt:variant>
      <vt:variant>
        <vt:i4>0</vt:i4>
      </vt:variant>
      <vt:variant>
        <vt:i4>5</vt:i4>
      </vt:variant>
      <vt:variant>
        <vt:lpwstr/>
      </vt:variant>
      <vt:variant>
        <vt:lpwstr>_Toc233532454</vt:lpwstr>
      </vt:variant>
      <vt:variant>
        <vt:i4>1441846</vt:i4>
      </vt:variant>
      <vt:variant>
        <vt:i4>2</vt:i4>
      </vt:variant>
      <vt:variant>
        <vt:i4>0</vt:i4>
      </vt:variant>
      <vt:variant>
        <vt:i4>5</vt:i4>
      </vt:variant>
      <vt:variant>
        <vt:lpwstr/>
      </vt:variant>
      <vt:variant>
        <vt:lpwstr>_Toc233532453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Permanent Open Call for Technology Transfer Demonstrator Proposals</dc:title>
  <dc:creator>Adriana Lucas</dc:creator>
  <cp:lastModifiedBy>gvertongen</cp:lastModifiedBy>
  <cp:revision>18</cp:revision>
  <cp:lastPrinted>2018-10-24T15:35:00Z</cp:lastPrinted>
  <dcterms:created xsi:type="dcterms:W3CDTF">2018-10-24T15:33:00Z</dcterms:created>
  <dcterms:modified xsi:type="dcterms:W3CDTF">2018-10-25T13:00:00Z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